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FE0" w:rsidRPr="00CE18C2" w:rsidRDefault="00645FE0" w:rsidP="00645FE0">
      <w:pPr>
        <w:spacing w:after="0" w:line="240" w:lineRule="auto"/>
        <w:ind w:left="1134" w:right="-1"/>
        <w:jc w:val="right"/>
        <w:rPr>
          <w:rFonts w:ascii="Times New Roman" w:hAnsi="Times New Roman"/>
          <w:sz w:val="28"/>
          <w:szCs w:val="28"/>
          <w:lang w:val="ky-KG"/>
        </w:rPr>
      </w:pPr>
      <w:r w:rsidRPr="00CE18C2">
        <w:rPr>
          <w:rFonts w:ascii="Times New Roman" w:hAnsi="Times New Roman"/>
          <w:sz w:val="28"/>
          <w:szCs w:val="28"/>
          <w:lang w:val="ky-KG"/>
        </w:rPr>
        <w:t>1-тиркеме</w:t>
      </w:r>
    </w:p>
    <w:p w:rsidR="00645FE0" w:rsidRPr="00CE18C2" w:rsidRDefault="00645FE0" w:rsidP="00645FE0">
      <w:pPr>
        <w:spacing w:after="0" w:line="240" w:lineRule="auto"/>
        <w:ind w:left="1134" w:right="1134"/>
        <w:jc w:val="center"/>
        <w:rPr>
          <w:rFonts w:ascii="Times New Roman" w:hAnsi="Times New Roman"/>
          <w:sz w:val="28"/>
          <w:szCs w:val="28"/>
          <w:lang w:val="ky-KG"/>
        </w:rPr>
      </w:pPr>
    </w:p>
    <w:p w:rsidR="00154B41" w:rsidRPr="00CE18C2" w:rsidRDefault="00154B41" w:rsidP="00645FE0">
      <w:pPr>
        <w:spacing w:after="0" w:line="276" w:lineRule="auto"/>
        <w:ind w:left="1134" w:right="1134"/>
        <w:jc w:val="center"/>
        <w:rPr>
          <w:rFonts w:ascii="Times New Roman" w:eastAsia="Times New Roman" w:hAnsi="Times New Roman"/>
          <w:b/>
          <w:bCs/>
          <w:sz w:val="28"/>
          <w:szCs w:val="28"/>
          <w:lang w:val="ky-KG" w:eastAsia="ru-RU"/>
        </w:rPr>
      </w:pPr>
      <w:r w:rsidRPr="00CE18C2">
        <w:rPr>
          <w:rFonts w:ascii="Times New Roman" w:eastAsia="Times New Roman" w:hAnsi="Times New Roman"/>
          <w:b/>
          <w:bCs/>
          <w:sz w:val="28"/>
          <w:szCs w:val="28"/>
          <w:lang w:val="ky-KG" w:eastAsia="ru-RU"/>
        </w:rPr>
        <w:t>Жер казынасын пайдалануу укугуна лицензияларды кармоо үчүн жыйымды эсептөөнүн, төлөөнүн, чогултуунун жана карызды өндүрүүнүн</w:t>
      </w:r>
      <w:r w:rsidRPr="00CE18C2">
        <w:rPr>
          <w:rFonts w:ascii="Times New Roman" w:eastAsia="Times New Roman" w:hAnsi="Times New Roman"/>
          <w:b/>
          <w:bCs/>
          <w:sz w:val="28"/>
          <w:szCs w:val="28"/>
          <w:lang w:val="ky-KG" w:eastAsia="ru-RU"/>
        </w:rPr>
        <w:br/>
        <w:t>ТАРТИБИ</w:t>
      </w:r>
    </w:p>
    <w:p w:rsidR="00154B41" w:rsidRPr="00CE18C2" w:rsidRDefault="00154B41" w:rsidP="00154B41">
      <w:pPr>
        <w:spacing w:before="200" w:after="200" w:line="276" w:lineRule="auto"/>
        <w:ind w:left="1134" w:right="1134"/>
        <w:jc w:val="center"/>
        <w:rPr>
          <w:rFonts w:ascii="Times New Roman" w:eastAsia="Times New Roman" w:hAnsi="Times New Roman"/>
          <w:b/>
          <w:bCs/>
          <w:sz w:val="28"/>
          <w:szCs w:val="28"/>
          <w:lang w:val="ky-KG" w:eastAsia="ru-RU"/>
        </w:rPr>
      </w:pPr>
      <w:bookmarkStart w:id="0" w:name="r1"/>
      <w:bookmarkEnd w:id="0"/>
      <w:r w:rsidRPr="00CE18C2">
        <w:rPr>
          <w:rFonts w:ascii="Times New Roman" w:eastAsia="Times New Roman" w:hAnsi="Times New Roman"/>
          <w:b/>
          <w:bCs/>
          <w:sz w:val="28"/>
          <w:szCs w:val="28"/>
          <w:lang w:val="ky-KG" w:eastAsia="ru-RU"/>
        </w:rPr>
        <w:t>1. Жалпы жоболор</w:t>
      </w:r>
    </w:p>
    <w:p w:rsidR="00154B41" w:rsidRPr="00CE18C2" w:rsidRDefault="00154B41" w:rsidP="003B4FBF">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 Ушул Тартип жер казынасын пайдалануу укугуна лицензияны кармоо үчүн жыйымды эсептөөнүн, төлөөнүн, чогултуунун жана карызды өндүрүүнүн шарттарын аныктайт.</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2. Ушул Тартипте төмөнкүдөй терминдер колдонулат:</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жер казынасын пайдалануу укугуна лицензиялардын колдонулушун калыбына келтирүү</w:t>
      </w:r>
      <w:r w:rsidRPr="00CE18C2">
        <w:rPr>
          <w:rFonts w:ascii="Times New Roman" w:eastAsia="Times New Roman" w:hAnsi="Times New Roman"/>
          <w:sz w:val="28"/>
          <w:szCs w:val="28"/>
          <w:lang w:val="ky-KG" w:eastAsia="ru-RU"/>
        </w:rPr>
        <w:t xml:space="preserve"> - </w:t>
      </w:r>
      <w:r w:rsidR="00F36C19" w:rsidRPr="00CE18C2">
        <w:rPr>
          <w:rFonts w:ascii="Times New Roman" w:hAnsi="Times New Roman"/>
          <w:sz w:val="28"/>
          <w:szCs w:val="28"/>
          <w:shd w:val="clear" w:color="auto" w:fill="FFFFFF" w:themeFill="background1"/>
          <w:lang w:val="ky-KG"/>
        </w:rPr>
        <w:t>«</w:t>
      </w:r>
      <w:r w:rsidRPr="00CE18C2">
        <w:rPr>
          <w:rFonts w:ascii="Times New Roman" w:eastAsia="Times New Roman" w:hAnsi="Times New Roman"/>
          <w:sz w:val="28"/>
          <w:szCs w:val="28"/>
          <w:lang w:val="ky-KG" w:eastAsia="ru-RU"/>
        </w:rPr>
        <w:t>Административдик иштин негиздери жана административдик жол-жоболор жөнүндө</w:t>
      </w:r>
      <w:r w:rsidR="00F36C19" w:rsidRPr="00CE18C2">
        <w:rPr>
          <w:rFonts w:ascii="Times New Roman" w:hAnsi="Times New Roman"/>
          <w:bCs/>
          <w:sz w:val="28"/>
          <w:szCs w:val="28"/>
          <w:shd w:val="clear" w:color="auto" w:fill="FFFFFF" w:themeFill="background1"/>
          <w:lang w:val="ky-KG"/>
        </w:rPr>
        <w:t>»</w:t>
      </w:r>
      <w:r w:rsidRPr="00CE18C2">
        <w:rPr>
          <w:rFonts w:ascii="Times New Roman" w:eastAsia="Times New Roman" w:hAnsi="Times New Roman"/>
          <w:sz w:val="28"/>
          <w:szCs w:val="28"/>
          <w:lang w:val="ky-KG" w:eastAsia="ru-RU"/>
        </w:rPr>
        <w:t xml:space="preserve"> Кыргыз Республикасынын </w:t>
      </w:r>
      <w:hyperlink r:id="rId5" w:history="1">
        <w:r w:rsidRPr="00CE18C2">
          <w:rPr>
            <w:rFonts w:ascii="Times New Roman" w:eastAsia="Times New Roman" w:hAnsi="Times New Roman"/>
            <w:sz w:val="28"/>
            <w:szCs w:val="28"/>
            <w:lang w:val="ky-KG" w:eastAsia="ru-RU"/>
          </w:rPr>
          <w:t>Мыйзамынын</w:t>
        </w:r>
      </w:hyperlink>
      <w:r w:rsidRPr="00CE18C2">
        <w:rPr>
          <w:rFonts w:ascii="Times New Roman" w:eastAsia="Times New Roman" w:hAnsi="Times New Roman"/>
          <w:sz w:val="28"/>
          <w:szCs w:val="28"/>
          <w:lang w:val="ky-KG" w:eastAsia="ru-RU"/>
        </w:rPr>
        <w:t xml:space="preserve"> алкагында же сот органынын чечими менен жер казынасын пайдалануу укугун токтотууну (жокко чыгарууну) жараксыз деп таануунун негизинде жер казынасын пайдалануу укугуна мурда жокко чыгарылган лицензиянын колдонулушун калыбына келтирүү боюнча жол-жобо;</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төлөөчү</w:t>
      </w:r>
      <w:r w:rsidRPr="00CE18C2">
        <w:rPr>
          <w:rFonts w:ascii="Times New Roman" w:eastAsia="Times New Roman" w:hAnsi="Times New Roman"/>
          <w:sz w:val="28"/>
          <w:szCs w:val="28"/>
          <w:lang w:val="ky-KG" w:eastAsia="ru-RU"/>
        </w:rPr>
        <w:t xml:space="preserve"> - жер казынасын пайдалануу укугуна лицензиянын ээси болгон жана пайдаланган юридикалык же жеке жак;</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жер казынасын пайдаланууга лицензияларды кармоо үчүн жыйым</w:t>
      </w:r>
      <w:r w:rsidRPr="00CE18C2">
        <w:rPr>
          <w:rFonts w:ascii="Times New Roman" w:eastAsia="Times New Roman" w:hAnsi="Times New Roman"/>
          <w:sz w:val="28"/>
          <w:szCs w:val="28"/>
          <w:lang w:val="ky-KG" w:eastAsia="ru-RU"/>
        </w:rPr>
        <w:t xml:space="preserve"> - жер казынасын пайдалануу укугуна лицензиянын ээси (төлөөчү) төлөй турган салым;</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жер казынасын пайдалануу укугуна лицензияны кармоо үчүн жыйымды эсептөө</w:t>
      </w:r>
      <w:r w:rsidRPr="00CE18C2">
        <w:rPr>
          <w:rFonts w:ascii="Times New Roman" w:eastAsia="Times New Roman" w:hAnsi="Times New Roman"/>
          <w:sz w:val="28"/>
          <w:szCs w:val="28"/>
          <w:lang w:val="ky-KG" w:eastAsia="ru-RU"/>
        </w:rPr>
        <w:t xml:space="preserve"> - жыйым жөнүндө маалыматты камтыган, документ түрүндө таризделген, жер казынасын пайдалануу укугуна лицензияны кармоо үчүн жыйымдын суммасын эсептөө жана/же кайра эсептөө;</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жер казынасын пайдалануу укугуна лицензияны пайдалануу</w:t>
      </w:r>
      <w:r w:rsidRPr="00CE18C2">
        <w:rPr>
          <w:rFonts w:ascii="Times New Roman" w:eastAsia="Times New Roman" w:hAnsi="Times New Roman"/>
          <w:sz w:val="28"/>
          <w:szCs w:val="28"/>
          <w:lang w:val="ky-KG" w:eastAsia="ru-RU"/>
        </w:rPr>
        <w:t xml:space="preserve"> - жер казынасын пайдалануу укугуна лицензиянын ээси болуу жана аны колдонуу, анын ичинде техникалык документтерди түзүү, ал боюнча экспертиза жүргүзүү, экологиялык жана өнөр жай коопсуздугу, ошондой эле жер казынасын коргоо бөлүгүндө эксперттик корутундуну алуу, жерге укуктардын ээсинен макулдукту алуу же техногендик түзүлүштөрдөн пайдалуу кендерди казып алуу боюнча ишти кошкондо жер бөлүндүсүн алуу жана жер казынасынын белгилүү бир участокторун пайдалануу мезгили;</w:t>
      </w:r>
    </w:p>
    <w:p w:rsidR="00154B41" w:rsidRPr="00CE18C2" w:rsidRDefault="00154B41" w:rsidP="003B4FBF">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b/>
          <w:bCs/>
          <w:sz w:val="28"/>
          <w:szCs w:val="28"/>
          <w:lang w:val="ky-KG" w:eastAsia="ru-RU"/>
        </w:rPr>
        <w:t>ал жеткис күч жагдайы (форс-мажор)</w:t>
      </w:r>
      <w:r w:rsidRPr="00CE18C2">
        <w:rPr>
          <w:rFonts w:ascii="Times New Roman" w:eastAsia="Times New Roman" w:hAnsi="Times New Roman"/>
          <w:sz w:val="28"/>
          <w:szCs w:val="28"/>
          <w:lang w:val="ky-KG" w:eastAsia="ru-RU"/>
        </w:rPr>
        <w:t xml:space="preserve"> - болтурбай коюу төлөөчүдөн көз каранды болбогон жагдай, ушул жагдайдан улам төлөөчүнүн жер казынасын пайдалануу укугуна лицензияны пайдаланууга мүмкүндүгү болгон эмес.</w:t>
      </w:r>
    </w:p>
    <w:p w:rsidR="00154B41" w:rsidRPr="00CE18C2" w:rsidRDefault="00154B41" w:rsidP="003B4FBF">
      <w:pPr>
        <w:spacing w:before="200" w:after="200" w:line="240" w:lineRule="auto"/>
        <w:ind w:left="1134" w:right="1134"/>
        <w:jc w:val="center"/>
        <w:rPr>
          <w:rFonts w:ascii="Times New Roman" w:eastAsia="Times New Roman" w:hAnsi="Times New Roman"/>
          <w:b/>
          <w:bCs/>
          <w:sz w:val="28"/>
          <w:szCs w:val="28"/>
          <w:lang w:eastAsia="ru-RU"/>
        </w:rPr>
      </w:pPr>
      <w:bookmarkStart w:id="1" w:name="r2"/>
      <w:bookmarkEnd w:id="1"/>
      <w:r w:rsidRPr="00CE18C2">
        <w:rPr>
          <w:rFonts w:ascii="Times New Roman" w:eastAsia="Times New Roman" w:hAnsi="Times New Roman"/>
          <w:b/>
          <w:bCs/>
          <w:sz w:val="28"/>
          <w:szCs w:val="28"/>
          <w:lang w:val="ky-KG" w:eastAsia="ru-RU"/>
        </w:rPr>
        <w:t>2. Жер казынасын пайдалануу укугуна лицензияны кармоо үчүн жыйымдын негиздери</w:t>
      </w:r>
    </w:p>
    <w:p w:rsidR="00154B41" w:rsidRPr="00CE18C2" w:rsidRDefault="00154B41" w:rsidP="003B4FBF">
      <w:pPr>
        <w:spacing w:after="6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 xml:space="preserve">3. Жер казынасын пайдалануу укугуна лицензияны кармоо үчүн жыйым (мындан ары - жыйым) Кыргыз Республикасында пайдалуу кен чыккан </w:t>
      </w:r>
      <w:r w:rsidRPr="00CE18C2">
        <w:rPr>
          <w:rFonts w:ascii="Times New Roman" w:eastAsia="Times New Roman" w:hAnsi="Times New Roman"/>
          <w:sz w:val="28"/>
          <w:szCs w:val="28"/>
          <w:lang w:val="ky-KG" w:eastAsia="ru-RU"/>
        </w:rPr>
        <w:lastRenderedPageBreak/>
        <w:t>жерлерди издөө жана/же чалгындоо жана/же иштетүү максатында жер казынасын пайдалануу укугуна лицензиянын ээси болгон төлөөчү тарабынан төлөнүүгө тийиш.</w:t>
      </w:r>
    </w:p>
    <w:p w:rsidR="00154B41" w:rsidRPr="00CE18C2" w:rsidRDefault="00154B41" w:rsidP="003B4FBF">
      <w:pPr>
        <w:spacing w:after="6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4. Жыйым төлөө объектиси болуп пайдалуу кендердин белгилүү бир түрлөрү боюнча лицензиялык аянттын чегинде жер казынасын пайдалануу укугуна лицензияны пайдалануу саналат.</w:t>
      </w:r>
    </w:p>
    <w:p w:rsidR="004018F0" w:rsidRPr="00CE18C2" w:rsidRDefault="004018F0" w:rsidP="003B4FBF">
      <w:pPr>
        <w:spacing w:after="60" w:line="240" w:lineRule="auto"/>
        <w:ind w:firstLine="567"/>
        <w:jc w:val="both"/>
        <w:rPr>
          <w:rFonts w:ascii="Times New Roman" w:eastAsia="Times New Roman" w:hAnsi="Times New Roman"/>
          <w:b/>
          <w:bCs/>
          <w:sz w:val="28"/>
          <w:szCs w:val="28"/>
          <w:lang w:val="ky-KG" w:eastAsia="ru-RU"/>
        </w:rPr>
      </w:pPr>
      <w:bookmarkStart w:id="2" w:name="r3"/>
      <w:bookmarkEnd w:id="2"/>
    </w:p>
    <w:p w:rsidR="004018F0" w:rsidRPr="00CE18C2" w:rsidRDefault="00154B41" w:rsidP="003B4FBF">
      <w:pPr>
        <w:spacing w:after="60" w:line="240" w:lineRule="auto"/>
        <w:ind w:firstLine="567"/>
        <w:jc w:val="center"/>
        <w:rPr>
          <w:rFonts w:ascii="Times New Roman" w:eastAsia="Times New Roman" w:hAnsi="Times New Roman"/>
          <w:b/>
          <w:bCs/>
          <w:sz w:val="28"/>
          <w:szCs w:val="28"/>
          <w:lang w:val="ky-KG" w:eastAsia="ru-RU"/>
        </w:rPr>
      </w:pPr>
      <w:r w:rsidRPr="00CE18C2">
        <w:rPr>
          <w:rFonts w:ascii="Times New Roman" w:eastAsia="Times New Roman" w:hAnsi="Times New Roman"/>
          <w:b/>
          <w:bCs/>
          <w:sz w:val="28"/>
          <w:szCs w:val="28"/>
          <w:lang w:val="ky-KG" w:eastAsia="ru-RU"/>
        </w:rPr>
        <w:t>3. Жер казынасын пайдалануу укугуна лицензияларды кармоо үчүн жыйымды эсептөөнүн, кайра эсептөөнүн, эсебинин тартиби</w:t>
      </w:r>
    </w:p>
    <w:p w:rsidR="004018F0" w:rsidRPr="00CE18C2" w:rsidRDefault="004018F0" w:rsidP="003B4FBF">
      <w:pPr>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5. Пайдалуу кен чыккан жерлерди издөөдө жана/же чалгындоодо жана/же иштетүүдө жыйымды эсептеп чыгаруу үчүн база болуп лицензиялык аянттын өлчөмү саналат.</w:t>
      </w:r>
    </w:p>
    <w:p w:rsidR="004018F0" w:rsidRPr="00CE18C2" w:rsidRDefault="004018F0" w:rsidP="003B4FBF">
      <w:pPr>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6. Иштетүү максатында жер казынасын пайдаланууда тоо-кен казып алуу ишканасын долбоорлоо жана куруу мезгилиндеги жыйымдар лицензиялык аянттын гектары үчүн эсептик көрсөткүчкө эселенип белгиленет. Долбоордук кубаттуулукка жеткенден кийин, лицензиялык макулдашуу менен белгиленген пайдалуу кенди казып алуунун жылдык көлөмү 90 пайызга аткары</w:t>
      </w:r>
      <w:r w:rsidR="000766D7" w:rsidRPr="00CE18C2">
        <w:rPr>
          <w:rFonts w:ascii="Times New Roman" w:eastAsia="Times New Roman" w:hAnsi="Times New Roman"/>
          <w:sz w:val="28"/>
          <w:szCs w:val="28"/>
          <w:lang w:val="ky-KG" w:eastAsia="ru-RU"/>
        </w:rPr>
        <w:t xml:space="preserve">лган шартта жыйымдар төлөнбөйт. </w:t>
      </w:r>
      <w:r w:rsidRPr="00CE18C2">
        <w:rPr>
          <w:rFonts w:ascii="Times New Roman" w:eastAsia="Times New Roman" w:hAnsi="Times New Roman"/>
          <w:sz w:val="28"/>
          <w:szCs w:val="28"/>
          <w:lang w:val="ky-KG" w:eastAsia="ru-RU"/>
        </w:rPr>
        <w:t>Эсептөө жылдык отчеттун жыйынтыгы боюнча жүргүзүлөт.</w:t>
      </w:r>
    </w:p>
    <w:p w:rsidR="00154B41" w:rsidRPr="00CE18C2" w:rsidRDefault="00154B41" w:rsidP="003E28F0">
      <w:pPr>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7. Жыйымды эсептөө </w:t>
      </w:r>
      <w:r w:rsidR="001910DF" w:rsidRPr="00CE18C2">
        <w:rPr>
          <w:rFonts w:ascii="Times New Roman" w:eastAsia="Times New Roman" w:hAnsi="Times New Roman"/>
          <w:bCs/>
          <w:sz w:val="28"/>
          <w:szCs w:val="28"/>
          <w:lang w:val="ky-KG" w:eastAsia="ru-RU"/>
        </w:rPr>
        <w:t>төлөөчү</w:t>
      </w:r>
      <w:r w:rsidR="001910DF" w:rsidRPr="00CE18C2">
        <w:rPr>
          <w:rFonts w:ascii="Times New Roman" w:eastAsia="Times New Roman" w:hAnsi="Times New Roman"/>
          <w:sz w:val="28"/>
          <w:szCs w:val="28"/>
          <w:lang w:val="ky-KG" w:eastAsia="ru-RU"/>
        </w:rPr>
        <w:t xml:space="preserve"> </w:t>
      </w:r>
      <w:r w:rsidRPr="00CE18C2">
        <w:rPr>
          <w:rFonts w:ascii="Times New Roman" w:eastAsia="Times New Roman" w:hAnsi="Times New Roman"/>
          <w:sz w:val="28"/>
          <w:szCs w:val="28"/>
          <w:lang w:val="ky-KG" w:eastAsia="ru-RU"/>
        </w:rPr>
        <w:t xml:space="preserve">тарабынан лицензиялык аянттын өлчөмүнө, пайдалуу кендердин түрү боюнча ставкага, жер казынасын пайдалануу укугуна лицензиянын берүү датасына жана жер казынасын пайдалануунун мезгилине ылайык </w:t>
      </w:r>
      <w:r w:rsidR="001910DF" w:rsidRPr="00CE18C2">
        <w:rPr>
          <w:rFonts w:ascii="Times New Roman" w:hAnsi="Times New Roman"/>
          <w:sz w:val="28"/>
          <w:szCs w:val="28"/>
          <w:lang w:val="ky-KG"/>
        </w:rPr>
        <w:t>өз алдынча</w:t>
      </w:r>
      <w:r w:rsidR="001910DF" w:rsidRPr="00CE18C2">
        <w:rPr>
          <w:rFonts w:ascii="Times New Roman" w:eastAsia="Times New Roman" w:hAnsi="Times New Roman"/>
          <w:sz w:val="28"/>
          <w:szCs w:val="28"/>
          <w:lang w:val="ky-KG" w:eastAsia="ru-RU"/>
        </w:rPr>
        <w:t xml:space="preserve"> </w:t>
      </w:r>
      <w:r w:rsidRPr="00CE18C2">
        <w:rPr>
          <w:rFonts w:ascii="Times New Roman" w:eastAsia="Times New Roman" w:hAnsi="Times New Roman"/>
          <w:sz w:val="28"/>
          <w:szCs w:val="28"/>
          <w:lang w:val="ky-KG" w:eastAsia="ru-RU"/>
        </w:rPr>
        <w:t>жүргүзүлөт.</w:t>
      </w:r>
      <w:r w:rsidR="00D5199E" w:rsidRPr="00CE18C2">
        <w:rPr>
          <w:rFonts w:ascii="Times New Roman" w:eastAsia="Times New Roman" w:hAnsi="Times New Roman"/>
          <w:sz w:val="28"/>
          <w:szCs w:val="28"/>
          <w:lang w:val="ky-KG" w:eastAsia="ru-RU"/>
        </w:rPr>
        <w:t xml:space="preserve"> </w:t>
      </w:r>
      <w:r w:rsidR="00D5199E" w:rsidRPr="00CE18C2">
        <w:rPr>
          <w:rFonts w:ascii="Times New Roman" w:hAnsi="Times New Roman"/>
          <w:sz w:val="28"/>
          <w:szCs w:val="28"/>
          <w:lang w:val="ky-KG"/>
        </w:rPr>
        <w:t xml:space="preserve">Пайдалуу кен чыккан жерлерди издөөдө, чалгындоодо жана иштетүүдө (долбоорлоо стадиясында) лицензияны кармоо үчүн жыйымдын эсептөөсү Кыргыз Республикасынын </w:t>
      </w:r>
      <w:r w:rsidR="00D5199E" w:rsidRPr="00CE18C2">
        <w:rPr>
          <w:rFonts w:ascii="Times New Roman" w:hAnsi="Times New Roman"/>
          <w:bCs/>
          <w:sz w:val="28"/>
          <w:szCs w:val="28"/>
          <w:shd w:val="clear" w:color="auto" w:fill="FFFFFF"/>
          <w:lang w:val="ky-KG"/>
        </w:rPr>
        <w:t xml:space="preserve">Министрлер Кабинетинин </w:t>
      </w:r>
      <w:r w:rsidR="00D5199E" w:rsidRPr="00CE18C2">
        <w:rPr>
          <w:rFonts w:ascii="Times New Roman" w:hAnsi="Times New Roman"/>
          <w:sz w:val="28"/>
          <w:szCs w:val="28"/>
          <w:lang w:val="ky-KG"/>
        </w:rPr>
        <w:t>«</w:t>
      </w:r>
      <w:r w:rsidR="00D5199E" w:rsidRPr="00CE18C2">
        <w:rPr>
          <w:rFonts w:ascii="Times New Roman" w:hAnsi="Times New Roman"/>
          <w:bCs/>
          <w:sz w:val="28"/>
          <w:szCs w:val="28"/>
          <w:shd w:val="clear" w:color="auto" w:fill="FFFFFF"/>
          <w:lang w:val="ky-KG"/>
        </w:rPr>
        <w:t>Жер казынасын пайдалануу укугуна лицензияларды кармоо үчүн жыйым ставкаларын жана жыйымды эсептөөнүн, төлөөнүн, чогултуунун жана карызды өндүрүүнүн тартибин бекитүү жөнүндө</w:t>
      </w:r>
      <w:r w:rsidR="00D5199E" w:rsidRPr="00CE18C2">
        <w:rPr>
          <w:rFonts w:ascii="Times New Roman" w:hAnsi="Times New Roman"/>
          <w:bCs/>
          <w:sz w:val="28"/>
          <w:szCs w:val="28"/>
          <w:lang w:val="ky-KG"/>
        </w:rPr>
        <w:t>»</w:t>
      </w:r>
      <w:r w:rsidR="00D5199E" w:rsidRPr="00CE18C2">
        <w:rPr>
          <w:rFonts w:ascii="Times New Roman" w:hAnsi="Times New Roman"/>
          <w:sz w:val="28"/>
          <w:szCs w:val="28"/>
          <w:lang w:val="ky-KG"/>
        </w:rPr>
        <w:t xml:space="preserve"> </w:t>
      </w:r>
      <w:r w:rsidR="003B4FBF" w:rsidRPr="00CE18C2">
        <w:rPr>
          <w:rFonts w:ascii="Times New Roman" w:hAnsi="Times New Roman"/>
          <w:sz w:val="28"/>
          <w:szCs w:val="28"/>
          <w:lang w:val="ky-KG"/>
        </w:rPr>
        <w:t>т</w:t>
      </w:r>
      <w:r w:rsidR="00D5199E" w:rsidRPr="00CE18C2">
        <w:rPr>
          <w:rFonts w:ascii="Times New Roman" w:hAnsi="Times New Roman"/>
          <w:sz w:val="28"/>
          <w:szCs w:val="28"/>
          <w:lang w:val="ky-KG"/>
        </w:rPr>
        <w:t xml:space="preserve">октомунун 5-тиркемесине ылайык форма боюнча жүргүзүлөт. </w:t>
      </w:r>
      <w:r w:rsidR="003B4FBF" w:rsidRPr="00CE18C2">
        <w:rPr>
          <w:rFonts w:ascii="Times New Roman" w:hAnsi="Times New Roman"/>
          <w:sz w:val="28"/>
          <w:szCs w:val="28"/>
          <w:lang w:val="ky-KG"/>
        </w:rPr>
        <w:t>П</w:t>
      </w:r>
      <w:r w:rsidR="00D5199E" w:rsidRPr="00CE18C2">
        <w:rPr>
          <w:rFonts w:ascii="Times New Roman" w:hAnsi="Times New Roman"/>
          <w:sz w:val="28"/>
          <w:szCs w:val="28"/>
          <w:lang w:val="ky-KG"/>
        </w:rPr>
        <w:t xml:space="preserve">айдалуу </w:t>
      </w:r>
      <w:r w:rsidR="003B4FBF" w:rsidRPr="00CE18C2">
        <w:rPr>
          <w:rFonts w:ascii="Times New Roman" w:hAnsi="Times New Roman"/>
          <w:sz w:val="28"/>
          <w:szCs w:val="28"/>
          <w:lang w:val="ky-KG"/>
        </w:rPr>
        <w:t>кен чыккан жерлерди</w:t>
      </w:r>
      <w:r w:rsidR="00D5199E" w:rsidRPr="00CE18C2">
        <w:rPr>
          <w:rFonts w:ascii="Times New Roman" w:hAnsi="Times New Roman"/>
          <w:sz w:val="28"/>
          <w:szCs w:val="28"/>
          <w:lang w:val="ky-KG"/>
        </w:rPr>
        <w:t xml:space="preserve"> иштетүүдө (иштерди жүргүзүү стадиясында) жыйымдарды эсептөө жогоруда аталган токтомдун 6-тиркемесине ылайык форма боюнча жүргүзүлөт.</w:t>
      </w:r>
    </w:p>
    <w:p w:rsidR="00154B41" w:rsidRPr="00CE18C2" w:rsidRDefault="00154B41" w:rsidP="003E28F0">
      <w:pPr>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8. </w:t>
      </w:r>
      <w:r w:rsidR="003B4FBF" w:rsidRPr="00CE18C2">
        <w:rPr>
          <w:rFonts w:ascii="Times New Roman" w:hAnsi="Times New Roman"/>
          <w:sz w:val="28"/>
          <w:szCs w:val="28"/>
          <w:lang w:val="ky-KG"/>
        </w:rPr>
        <w:t>Жыйымдын эсеби лицензияланган аянт жайгашкан аймагында ар бир административдик-аймактык бирдик боюнча түзүлөт.</w:t>
      </w:r>
    </w:p>
    <w:p w:rsidR="003B4FBF" w:rsidRPr="00CE18C2" w:rsidRDefault="00154B41" w:rsidP="003E28F0">
      <w:pPr>
        <w:shd w:val="clear" w:color="auto" w:fill="FFFFFF" w:themeFill="background1"/>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9. </w:t>
      </w:r>
      <w:r w:rsidR="003B4FBF" w:rsidRPr="00CE18C2">
        <w:rPr>
          <w:rFonts w:ascii="Times New Roman" w:hAnsi="Times New Roman"/>
          <w:sz w:val="28"/>
          <w:szCs w:val="28"/>
          <w:lang w:val="ky-KG"/>
        </w:rPr>
        <w:t>Эгерде төлөөчү лицензиялык аянттардын биринде пайдалуу кендердин эки же андан көп түрүн издөө жана/же чалгындоо жана/же иштетүү менен алектенсе, лицензияны кармоо үчүн жыйымдын өлчөмү эсептерди жүргүзүүдө пайдалуу кендердин башка түрлөрүнө карата көбүрөөк болгон пайдалуу кендердин бир гана түрү боюнча аныкталат.</w:t>
      </w:r>
    </w:p>
    <w:p w:rsidR="00154B41" w:rsidRPr="00CE18C2" w:rsidRDefault="003B4FBF" w:rsidP="007433DA">
      <w:pPr>
        <w:shd w:val="clear" w:color="auto" w:fill="FFFFFF" w:themeFill="background1"/>
        <w:spacing w:after="6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shd w:val="clear" w:color="auto" w:fill="FFFFFF" w:themeFill="background1"/>
          <w:lang w:val="ky-KG" w:eastAsia="ru-RU"/>
        </w:rPr>
        <w:t xml:space="preserve">10. </w:t>
      </w:r>
      <w:r w:rsidR="00154B41" w:rsidRPr="00CE18C2">
        <w:rPr>
          <w:rFonts w:ascii="Times New Roman" w:eastAsia="Times New Roman" w:hAnsi="Times New Roman"/>
          <w:sz w:val="28"/>
          <w:szCs w:val="28"/>
          <w:shd w:val="clear" w:color="auto" w:fill="FFFFFF" w:themeFill="background1"/>
          <w:lang w:val="ky-KG" w:eastAsia="ru-RU"/>
        </w:rPr>
        <w:t>Жер казынасын пайдалануу укугуна лицензияны алгандан кийин, лицензиялык макулдашууну алган күндөн тартып 30 календардык күндүн ичинде төлөөчү жер казынасын пайдалануу боюнча ыйгарым укуктуу мамлекеттик орга</w:t>
      </w:r>
      <w:r w:rsidR="00777E5E" w:rsidRPr="00CE18C2">
        <w:rPr>
          <w:rFonts w:ascii="Times New Roman" w:eastAsia="Times New Roman" w:hAnsi="Times New Roman"/>
          <w:sz w:val="28"/>
          <w:szCs w:val="28"/>
          <w:shd w:val="clear" w:color="auto" w:fill="FFFFFF" w:themeFill="background1"/>
          <w:lang w:val="ky-KG" w:eastAsia="ru-RU"/>
        </w:rPr>
        <w:t>нга Кыргыз Республикасынын Айыл</w:t>
      </w:r>
      <w:r w:rsidR="00154B41" w:rsidRPr="00CE18C2">
        <w:rPr>
          <w:rFonts w:ascii="Times New Roman" w:eastAsia="Times New Roman" w:hAnsi="Times New Roman"/>
          <w:sz w:val="28"/>
          <w:szCs w:val="28"/>
          <w:shd w:val="clear" w:color="auto" w:fill="FFFFFF" w:themeFill="background1"/>
          <w:lang w:val="ky-KG" w:eastAsia="ru-RU"/>
        </w:rPr>
        <w:t xml:space="preserve"> чарба министрлигине </w:t>
      </w:r>
      <w:r w:rsidR="00154B41" w:rsidRPr="00CE18C2">
        <w:rPr>
          <w:rFonts w:ascii="Times New Roman" w:eastAsia="Times New Roman" w:hAnsi="Times New Roman"/>
          <w:sz w:val="28"/>
          <w:szCs w:val="28"/>
          <w:shd w:val="clear" w:color="auto" w:fill="FFFFFF" w:themeFill="background1"/>
          <w:lang w:val="ky-KG" w:eastAsia="ru-RU"/>
        </w:rPr>
        <w:lastRenderedPageBreak/>
        <w:t xml:space="preserve">караштуу Жер ресурстары боюнча </w:t>
      </w:r>
      <w:r w:rsidR="00777E5E" w:rsidRPr="00CE18C2">
        <w:rPr>
          <w:rFonts w:ascii="Times New Roman" w:eastAsia="Times New Roman" w:hAnsi="Times New Roman"/>
          <w:sz w:val="28"/>
          <w:szCs w:val="28"/>
          <w:shd w:val="clear" w:color="auto" w:fill="FFFFFF" w:themeFill="background1"/>
          <w:lang w:val="ky-KG" w:eastAsia="ru-RU"/>
        </w:rPr>
        <w:t>кызматынын</w:t>
      </w:r>
      <w:r w:rsidR="00154B41" w:rsidRPr="00CE18C2">
        <w:rPr>
          <w:rFonts w:ascii="Times New Roman" w:eastAsia="Times New Roman" w:hAnsi="Times New Roman"/>
          <w:sz w:val="28"/>
          <w:szCs w:val="28"/>
          <w:shd w:val="clear" w:color="auto" w:fill="FFFFFF" w:themeFill="background1"/>
          <w:lang w:val="ky-KG" w:eastAsia="ru-RU"/>
        </w:rPr>
        <w:t xml:space="preserve"> алдындагы </w:t>
      </w:r>
      <w:r w:rsidR="00D5199E" w:rsidRPr="00CE18C2">
        <w:rPr>
          <w:rFonts w:ascii="Times New Roman" w:hAnsi="Times New Roman"/>
          <w:sz w:val="28"/>
          <w:szCs w:val="28"/>
          <w:shd w:val="clear" w:color="auto" w:fill="FFFFFF" w:themeFill="background1"/>
          <w:lang w:val="ky-KG"/>
        </w:rPr>
        <w:t>«</w:t>
      </w:r>
      <w:r w:rsidR="00154B41" w:rsidRPr="00CE18C2">
        <w:rPr>
          <w:rFonts w:ascii="Times New Roman" w:eastAsia="Times New Roman" w:hAnsi="Times New Roman"/>
          <w:sz w:val="28"/>
          <w:szCs w:val="28"/>
          <w:shd w:val="clear" w:color="auto" w:fill="FFFFFF" w:themeFill="background1"/>
          <w:lang w:val="ky-KG" w:eastAsia="ru-RU"/>
        </w:rPr>
        <w:t>Кыргызмамжердолбоорлоо</w:t>
      </w:r>
      <w:r w:rsidR="00D5199E" w:rsidRPr="00CE18C2">
        <w:rPr>
          <w:rFonts w:ascii="Times New Roman" w:hAnsi="Times New Roman"/>
          <w:bCs/>
          <w:sz w:val="28"/>
          <w:szCs w:val="28"/>
          <w:shd w:val="clear" w:color="auto" w:fill="FFFFFF" w:themeFill="background1"/>
          <w:lang w:val="ky-KG"/>
        </w:rPr>
        <w:t>»</w:t>
      </w:r>
      <w:r w:rsidR="00154B41" w:rsidRPr="00CE18C2">
        <w:rPr>
          <w:rFonts w:ascii="Times New Roman" w:eastAsia="Times New Roman" w:hAnsi="Times New Roman"/>
          <w:sz w:val="28"/>
          <w:szCs w:val="28"/>
          <w:shd w:val="clear" w:color="auto" w:fill="FFFFFF" w:themeFill="background1"/>
          <w:lang w:val="ky-KG" w:eastAsia="ru-RU"/>
        </w:rPr>
        <w:t xml:space="preserve"> жерге жайгаштыруу боюнча мамлекеттик долбоорлоо институту</w:t>
      </w:r>
      <w:r w:rsidR="00D5199E" w:rsidRPr="00CE18C2">
        <w:rPr>
          <w:rFonts w:ascii="Times New Roman" w:hAnsi="Times New Roman"/>
          <w:bCs/>
          <w:sz w:val="28"/>
          <w:szCs w:val="28"/>
          <w:shd w:val="clear" w:color="auto" w:fill="FFFFFF" w:themeFill="background1"/>
          <w:lang w:val="ky-KG"/>
        </w:rPr>
        <w:t>»</w:t>
      </w:r>
      <w:r w:rsidR="00154B41" w:rsidRPr="00CE18C2">
        <w:rPr>
          <w:rFonts w:ascii="Times New Roman" w:eastAsia="Times New Roman" w:hAnsi="Times New Roman"/>
          <w:sz w:val="28"/>
          <w:szCs w:val="28"/>
          <w:shd w:val="clear" w:color="auto" w:fill="FFFFFF" w:themeFill="background1"/>
          <w:lang w:val="ky-KG" w:eastAsia="ru-RU"/>
        </w:rPr>
        <w:t xml:space="preserve"> мамлекеттик ишканасы (мындан ары </w:t>
      </w:r>
      <w:r w:rsidR="00D5199E" w:rsidRPr="00CE18C2">
        <w:rPr>
          <w:rFonts w:ascii="Times New Roman" w:hAnsi="Times New Roman"/>
          <w:sz w:val="28"/>
          <w:szCs w:val="28"/>
          <w:shd w:val="clear" w:color="auto" w:fill="FFFFFF" w:themeFill="background1"/>
          <w:lang w:val="ky-KG"/>
        </w:rPr>
        <w:t>«</w:t>
      </w:r>
      <w:r w:rsidR="00154B41" w:rsidRPr="00CE18C2">
        <w:rPr>
          <w:rFonts w:ascii="Times New Roman" w:eastAsia="Times New Roman" w:hAnsi="Times New Roman"/>
          <w:sz w:val="28"/>
          <w:szCs w:val="28"/>
          <w:shd w:val="clear" w:color="auto" w:fill="FFFFFF" w:themeFill="background1"/>
          <w:lang w:val="ky-KG" w:eastAsia="ru-RU"/>
        </w:rPr>
        <w:t>Кыргызмамжердолбоорлоо</w:t>
      </w:r>
      <w:r w:rsidR="00D5199E" w:rsidRPr="00CE18C2">
        <w:rPr>
          <w:rFonts w:ascii="Times New Roman" w:hAnsi="Times New Roman"/>
          <w:bCs/>
          <w:sz w:val="28"/>
          <w:szCs w:val="28"/>
          <w:shd w:val="clear" w:color="auto" w:fill="FFFFFF" w:themeFill="background1"/>
          <w:lang w:val="ky-KG"/>
        </w:rPr>
        <w:t>»</w:t>
      </w:r>
      <w:r w:rsidR="00154B41" w:rsidRPr="00CE18C2">
        <w:rPr>
          <w:rFonts w:ascii="Times New Roman" w:eastAsia="Times New Roman" w:hAnsi="Times New Roman"/>
          <w:sz w:val="28"/>
          <w:szCs w:val="28"/>
          <w:shd w:val="clear" w:color="auto" w:fill="FFFFFF" w:themeFill="background1"/>
          <w:lang w:val="ky-KG" w:eastAsia="ru-RU"/>
        </w:rPr>
        <w:t xml:space="preserve"> МИ) тара</w:t>
      </w:r>
      <w:r w:rsidR="00154B41" w:rsidRPr="00CE18C2">
        <w:rPr>
          <w:rFonts w:ascii="Times New Roman" w:eastAsia="Times New Roman" w:hAnsi="Times New Roman"/>
          <w:sz w:val="28"/>
          <w:szCs w:val="28"/>
          <w:lang w:val="ky-KG" w:eastAsia="ru-RU"/>
        </w:rPr>
        <w:t xml:space="preserve">бынан берилген лицензиялык аянттын курамына кирген айыл аймактарынын так чек аралары жана аянттары жөнүндө маалымкатты берүүгө милдеттүү. Эгерде </w:t>
      </w:r>
      <w:r w:rsidR="00D5199E" w:rsidRPr="00CE18C2">
        <w:rPr>
          <w:rFonts w:ascii="Times New Roman" w:hAnsi="Times New Roman"/>
          <w:sz w:val="28"/>
          <w:szCs w:val="28"/>
          <w:lang w:val="ky-KG"/>
        </w:rPr>
        <w:t>«</w:t>
      </w:r>
      <w:r w:rsidR="00154B41" w:rsidRPr="00CE18C2">
        <w:rPr>
          <w:rFonts w:ascii="Times New Roman" w:eastAsia="Times New Roman" w:hAnsi="Times New Roman"/>
          <w:sz w:val="28"/>
          <w:szCs w:val="28"/>
          <w:lang w:val="ky-KG" w:eastAsia="ru-RU"/>
        </w:rPr>
        <w:t>Кыргызмамжердолбоорлоо</w:t>
      </w:r>
      <w:r w:rsidR="003E28F0" w:rsidRPr="00CE18C2">
        <w:rPr>
          <w:rFonts w:ascii="Times New Roman" w:hAnsi="Times New Roman"/>
          <w:bCs/>
          <w:sz w:val="28"/>
          <w:szCs w:val="28"/>
          <w:lang w:val="ky-KG"/>
        </w:rPr>
        <w:t>»</w:t>
      </w:r>
      <w:r w:rsidR="00154B41" w:rsidRPr="00CE18C2">
        <w:rPr>
          <w:rFonts w:ascii="Times New Roman" w:eastAsia="Times New Roman" w:hAnsi="Times New Roman"/>
          <w:sz w:val="28"/>
          <w:szCs w:val="28"/>
          <w:lang w:val="ky-KG" w:eastAsia="ru-RU"/>
        </w:rPr>
        <w:t xml:space="preserve"> МИ белгиленген мөөнөттө лицензиялык аянттын курамына кирген айыл аймактарынын так чек араларын жана аянттарын аныктабаса, анда жыйым </w:t>
      </w:r>
      <w:r w:rsidR="00D5199E" w:rsidRPr="00CE18C2">
        <w:rPr>
          <w:rFonts w:ascii="Times New Roman" w:hAnsi="Times New Roman"/>
          <w:sz w:val="28"/>
          <w:szCs w:val="28"/>
          <w:lang w:val="ky-KG"/>
        </w:rPr>
        <w:t>«</w:t>
      </w:r>
      <w:r w:rsidR="00154B41" w:rsidRPr="00CE18C2">
        <w:rPr>
          <w:rFonts w:ascii="Times New Roman" w:eastAsia="Times New Roman" w:hAnsi="Times New Roman"/>
          <w:sz w:val="28"/>
          <w:szCs w:val="28"/>
          <w:lang w:val="ky-KG" w:eastAsia="ru-RU"/>
        </w:rPr>
        <w:t>Кыргызмамжердолбоорлоо</w:t>
      </w:r>
      <w:r w:rsidR="00D5199E" w:rsidRPr="00CE18C2">
        <w:rPr>
          <w:rFonts w:ascii="Times New Roman" w:hAnsi="Times New Roman"/>
          <w:bCs/>
          <w:sz w:val="28"/>
          <w:szCs w:val="28"/>
          <w:lang w:val="ky-KG"/>
        </w:rPr>
        <w:t>»</w:t>
      </w:r>
      <w:r w:rsidR="00154B41" w:rsidRPr="00CE18C2">
        <w:rPr>
          <w:rFonts w:ascii="Times New Roman" w:eastAsia="Times New Roman" w:hAnsi="Times New Roman"/>
          <w:sz w:val="28"/>
          <w:szCs w:val="28"/>
          <w:lang w:val="ky-KG" w:eastAsia="ru-RU"/>
        </w:rPr>
        <w:t xml:space="preserve"> МИ айыл аймактарынын так чек араларына жана аянттарына тийиштүү жообун берүү үчүн белгиленген мөөнөтү аяктаган учурдан тартып 30 календардык күндүн ичинде республикалык бюджетке төлөнөт.</w:t>
      </w:r>
    </w:p>
    <w:p w:rsidR="00154B41" w:rsidRPr="00CE18C2" w:rsidRDefault="00154B41" w:rsidP="007433DA">
      <w:pPr>
        <w:shd w:val="clear" w:color="auto" w:fill="FFFFFF" w:themeFill="background1"/>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w:t>
      </w:r>
      <w:r w:rsidR="003E28F0" w:rsidRPr="00CE18C2">
        <w:rPr>
          <w:rFonts w:ascii="Times New Roman" w:eastAsia="Times New Roman" w:hAnsi="Times New Roman"/>
          <w:sz w:val="28"/>
          <w:szCs w:val="28"/>
          <w:lang w:val="ky-KG" w:eastAsia="ru-RU"/>
        </w:rPr>
        <w:t>1</w:t>
      </w:r>
      <w:r w:rsidRPr="00CE18C2">
        <w:rPr>
          <w:rFonts w:ascii="Times New Roman" w:eastAsia="Times New Roman" w:hAnsi="Times New Roman"/>
          <w:sz w:val="28"/>
          <w:szCs w:val="28"/>
          <w:lang w:val="ky-KG" w:eastAsia="ru-RU"/>
        </w:rPr>
        <w:t xml:space="preserve">. </w:t>
      </w:r>
      <w:r w:rsidR="003E28F0" w:rsidRPr="00CE18C2">
        <w:rPr>
          <w:rFonts w:ascii="Times New Roman" w:eastAsia="Times New Roman" w:hAnsi="Times New Roman"/>
          <w:sz w:val="28"/>
          <w:szCs w:val="28"/>
          <w:lang w:val="ky-KG" w:eastAsia="ru-RU"/>
        </w:rPr>
        <w:t xml:space="preserve">Төлөөчү </w:t>
      </w:r>
      <w:r w:rsidR="00D5199E" w:rsidRPr="00CE18C2">
        <w:rPr>
          <w:rFonts w:ascii="Times New Roman" w:hAnsi="Times New Roman"/>
          <w:sz w:val="28"/>
          <w:szCs w:val="28"/>
          <w:lang w:val="ky-KG"/>
        </w:rPr>
        <w:t>«</w:t>
      </w:r>
      <w:r w:rsidRPr="00CE18C2">
        <w:rPr>
          <w:rFonts w:ascii="Times New Roman" w:eastAsia="Times New Roman" w:hAnsi="Times New Roman"/>
          <w:sz w:val="28"/>
          <w:szCs w:val="28"/>
          <w:lang w:val="ky-KG" w:eastAsia="ru-RU"/>
        </w:rPr>
        <w:t>Кыргызмамжердолбоорлоо</w:t>
      </w:r>
      <w:r w:rsidR="00D5199E" w:rsidRPr="00CE18C2">
        <w:rPr>
          <w:rFonts w:ascii="Times New Roman" w:hAnsi="Times New Roman"/>
          <w:bCs/>
          <w:sz w:val="28"/>
          <w:szCs w:val="28"/>
          <w:lang w:val="ky-KG"/>
        </w:rPr>
        <w:t>»</w:t>
      </w:r>
      <w:r w:rsidRPr="00CE18C2">
        <w:rPr>
          <w:rFonts w:ascii="Times New Roman" w:eastAsia="Times New Roman" w:hAnsi="Times New Roman"/>
          <w:sz w:val="28"/>
          <w:szCs w:val="28"/>
          <w:lang w:val="ky-KG" w:eastAsia="ru-RU"/>
        </w:rPr>
        <w:t xml:space="preserve"> МИден маалымкат алгандан кийин 10 жумуш күндүн ичинде 4 нускада жыйымдын эсебин түзөт жана бир нусканы - </w:t>
      </w:r>
      <w:r w:rsidR="003E28F0" w:rsidRPr="00CE18C2">
        <w:rPr>
          <w:rFonts w:ascii="Times New Roman" w:eastAsia="Times New Roman" w:hAnsi="Times New Roman"/>
          <w:sz w:val="28"/>
          <w:szCs w:val="28"/>
          <w:lang w:val="ky-KG" w:eastAsia="ru-RU"/>
        </w:rPr>
        <w:t>жер казынасын пайдалануу боюнча ыйгарым укуктуу мамлекеттик органга</w:t>
      </w:r>
      <w:r w:rsidRPr="00CE18C2">
        <w:rPr>
          <w:rFonts w:ascii="Times New Roman" w:eastAsia="Times New Roman" w:hAnsi="Times New Roman"/>
          <w:sz w:val="28"/>
          <w:szCs w:val="28"/>
          <w:lang w:val="ky-KG" w:eastAsia="ru-RU"/>
        </w:rPr>
        <w:t xml:space="preserve">, экинчисин - тиешелүү жергиликтүү өз алдынча башкаруу органына, үчүнчү нусканы - салык кызматы органдарына жиберет, төртүнчү нускасы </w:t>
      </w:r>
      <w:r w:rsidR="003E28F0" w:rsidRPr="00CE18C2">
        <w:rPr>
          <w:rFonts w:ascii="Times New Roman" w:eastAsia="Times New Roman" w:hAnsi="Times New Roman"/>
          <w:sz w:val="28"/>
          <w:szCs w:val="28"/>
          <w:lang w:val="ky-KG" w:eastAsia="ru-RU"/>
        </w:rPr>
        <w:t>төлөөчүдө</w:t>
      </w:r>
      <w:r w:rsidRPr="00CE18C2">
        <w:rPr>
          <w:rFonts w:ascii="Times New Roman" w:eastAsia="Times New Roman" w:hAnsi="Times New Roman"/>
          <w:sz w:val="28"/>
          <w:szCs w:val="28"/>
          <w:lang w:val="ky-KG" w:eastAsia="ru-RU"/>
        </w:rPr>
        <w:t xml:space="preserve"> калат.</w:t>
      </w:r>
    </w:p>
    <w:p w:rsidR="003E28F0" w:rsidRPr="00CE18C2" w:rsidRDefault="003E28F0" w:rsidP="007433DA">
      <w:pPr>
        <w:spacing w:after="0" w:line="240" w:lineRule="auto"/>
        <w:ind w:firstLine="567"/>
        <w:jc w:val="both"/>
        <w:rPr>
          <w:rFonts w:ascii="Times New Roman" w:hAnsi="Times New Roman"/>
          <w:sz w:val="28"/>
          <w:szCs w:val="28"/>
          <w:lang w:val="ky-KG"/>
        </w:rPr>
      </w:pPr>
      <w:r w:rsidRPr="00CE18C2">
        <w:rPr>
          <w:rFonts w:ascii="Times New Roman" w:eastAsia="Times New Roman" w:hAnsi="Times New Roman"/>
          <w:sz w:val="28"/>
          <w:szCs w:val="28"/>
          <w:lang w:val="ky-KG" w:eastAsia="ru-RU"/>
        </w:rPr>
        <w:t>12. Төлөөчү</w:t>
      </w:r>
      <w:r w:rsidRPr="00CE18C2">
        <w:rPr>
          <w:rFonts w:ascii="Times New Roman" w:hAnsi="Times New Roman"/>
          <w:sz w:val="28"/>
          <w:szCs w:val="28"/>
          <w:lang w:val="ky-KG"/>
        </w:rPr>
        <w:t xml:space="preserve"> кийинки календардык жылдарга жыйымдын эсебин түзүүгө милдеттүү:</w:t>
      </w:r>
    </w:p>
    <w:p w:rsidR="003E28F0" w:rsidRPr="00CE18C2" w:rsidRDefault="003E28F0" w:rsidP="007433DA">
      <w:pPr>
        <w:spacing w:after="0" w:line="240" w:lineRule="auto"/>
        <w:ind w:firstLine="567"/>
        <w:jc w:val="both"/>
        <w:rPr>
          <w:rFonts w:ascii="Times New Roman" w:eastAsia="Times New Roman" w:hAnsi="Times New Roman"/>
          <w:sz w:val="28"/>
          <w:szCs w:val="28"/>
          <w:lang w:val="ky-KG" w:eastAsia="ru-RU"/>
        </w:rPr>
      </w:pPr>
      <w:r w:rsidRPr="00CE18C2">
        <w:rPr>
          <w:rFonts w:ascii="Times New Roman" w:hAnsi="Times New Roman"/>
          <w:sz w:val="28"/>
          <w:szCs w:val="28"/>
          <w:lang w:val="ky-KG"/>
        </w:rPr>
        <w:t>-</w:t>
      </w:r>
      <w:r w:rsidRPr="00CE18C2">
        <w:rPr>
          <w:rFonts w:ascii="Times New Roman" w:eastAsia="Times New Roman" w:hAnsi="Times New Roman"/>
          <w:sz w:val="28"/>
          <w:szCs w:val="28"/>
          <w:lang w:val="ky-KG" w:eastAsia="ru-RU"/>
        </w:rPr>
        <w:t>пайдалуу кен чыккан жерлерди иштеп чыгууга лицензиялар боюнча аткарылган жумуштар жөнүндө бир жылдык отчет бергенден кийин, отчеттук жыл үчүн 20-марттан кечиктирбестен;</w:t>
      </w:r>
    </w:p>
    <w:p w:rsidR="003E28F0" w:rsidRPr="00CE18C2" w:rsidRDefault="003E28F0" w:rsidP="007433DA">
      <w:pPr>
        <w:spacing w:after="0" w:line="240" w:lineRule="auto"/>
        <w:ind w:firstLine="567"/>
        <w:jc w:val="both"/>
        <w:rPr>
          <w:rFonts w:ascii="Times New Roman" w:hAnsi="Times New Roman"/>
          <w:sz w:val="28"/>
          <w:szCs w:val="28"/>
          <w:lang w:val="ky-KG"/>
        </w:rPr>
      </w:pPr>
      <w:r w:rsidRPr="00CE18C2">
        <w:rPr>
          <w:rFonts w:ascii="Times New Roman" w:eastAsia="Times New Roman" w:hAnsi="Times New Roman"/>
          <w:sz w:val="28"/>
          <w:szCs w:val="28"/>
          <w:lang w:val="ky-KG" w:eastAsia="ru-RU"/>
        </w:rPr>
        <w:t>- геологиялык-издөө жумуштарына жана геологиялык чалгындоо жумуштарына лицензиялар боюнча учурдагы жыл үчүн 20-марттан кечиктирбестен.</w:t>
      </w:r>
    </w:p>
    <w:p w:rsidR="007433DA" w:rsidRPr="00CE18C2" w:rsidRDefault="007433DA" w:rsidP="007433DA">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13. Жыйымды эсептөө боюнча эсеп жүргүзүүдө пайдаланылган маалыматтарга өзгөртүү киргизген жагдайлардын бар экендиги белгиленген учурларда жыйымдын эсеби кайра эсептелүүгө тийиш, атап айтканда:</w:t>
      </w:r>
    </w:p>
    <w:p w:rsidR="007433DA" w:rsidRPr="00CE18C2" w:rsidRDefault="007433DA" w:rsidP="007433DA">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а) жер казынасын пайдалануу укугуна лицензиянын колдонулушун калыбына келтирүү, токтотуу (жокко чыгаруу);</w:t>
      </w:r>
    </w:p>
    <w:p w:rsidR="007433DA" w:rsidRPr="00CE18C2" w:rsidRDefault="007433DA" w:rsidP="007433DA">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б) лицензиялык аянттын өлчөмүн жана/же жайгашуусун өзгөртүү;</w:t>
      </w:r>
    </w:p>
    <w:p w:rsidR="007433DA" w:rsidRPr="00CE18C2" w:rsidRDefault="007433DA" w:rsidP="007433DA">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в) жер казынасын пайдалануу укугуна лицензияны трансформациялоо;</w:t>
      </w:r>
    </w:p>
    <w:p w:rsidR="007433DA" w:rsidRPr="00CE18C2" w:rsidRDefault="007433DA" w:rsidP="007433DA">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г) ал жеткис күчтөр жагдайлары (форс-мажор);</w:t>
      </w:r>
    </w:p>
    <w:p w:rsidR="007433DA" w:rsidRPr="00CE18C2" w:rsidRDefault="007433DA" w:rsidP="007433DA">
      <w:pPr>
        <w:spacing w:after="0" w:line="240" w:lineRule="auto"/>
        <w:ind w:firstLine="567"/>
        <w:jc w:val="both"/>
        <w:rPr>
          <w:rFonts w:ascii="Times New Roman" w:eastAsia="Times New Roman" w:hAnsi="Times New Roman"/>
          <w:sz w:val="28"/>
          <w:szCs w:val="28"/>
          <w:lang w:eastAsia="ru-RU"/>
        </w:rPr>
      </w:pPr>
      <w:r w:rsidRPr="00CE18C2">
        <w:rPr>
          <w:rFonts w:ascii="Times New Roman" w:eastAsia="Times New Roman" w:hAnsi="Times New Roman"/>
          <w:sz w:val="28"/>
          <w:szCs w:val="28"/>
          <w:lang w:val="ky-KG" w:eastAsia="ru-RU"/>
        </w:rPr>
        <w:t>д) жыйымды эсептөөдө, кайра эсептөөдө пайдаланылган маалыматтардын жана/же эсептөө тартибинин чындыкка ылайык келбегендигин аныктоо.</w:t>
      </w:r>
    </w:p>
    <w:p w:rsidR="007433DA" w:rsidRPr="00CE18C2" w:rsidRDefault="007433DA" w:rsidP="007433DA">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14. Жер казынасын пайдалануу, лицензиялык аянттын өлчөмүн жана/же жайгашуусун өзгөртүү укугуна лицензияларды кайра жаңылоодо, калыбына келтирүүдө, токтотууда (жокко чыгарууда), трансформациялоодо, өткөрүп берүүдө жыйымдын эсеби жер казынасын пайдалануу боюнча ыйгарым укуктуу мамлекеттик органдын чечими кабыл алынган күндөн тартып жүргүзүлөт.</w:t>
      </w:r>
    </w:p>
    <w:p w:rsidR="007433DA" w:rsidRPr="00CE18C2" w:rsidRDefault="007433DA" w:rsidP="003B26AD">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15. Жер казынасын пайдалануу укугуна лицензиянын колдонулушун токтотуу (жокко чыгаруу) жөнүндө чечим белгиленген тартипте анык эмес деп </w:t>
      </w:r>
      <w:r w:rsidRPr="00CE18C2">
        <w:rPr>
          <w:rFonts w:ascii="Times New Roman" w:eastAsia="Times New Roman" w:hAnsi="Times New Roman"/>
          <w:sz w:val="28"/>
          <w:szCs w:val="28"/>
          <w:lang w:val="ky-KG" w:eastAsia="ru-RU"/>
        </w:rPr>
        <w:lastRenderedPageBreak/>
        <w:t>таанылган учурда жер казынасын пайдалануу укугуна лицензиянын колдонулушун токтотуу (жокко чыгаруу) жөнүндө чечим чыгарылган учурдан тартып жер казынасын пайдалануу укугуна лицензиянын колдонулушун калыбына келтирүү жөнүндө чечим чыгарылган учурга чейинки мезгил жер казынасын пайдалануу мезгили катары жыйымдын эсебине киргизилбейт жана ставканы аныктоого таасирин тийгизбейт.</w:t>
      </w:r>
    </w:p>
    <w:p w:rsidR="00657D59" w:rsidRPr="00CE18C2" w:rsidRDefault="00657D59" w:rsidP="003B26AD">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16. Төлөөчү жер казынасын пайдалануу укугуна лицензиядан баш тарткан учурда жыйымды эсептөө жер казынасын пайдалануу боюнча ыйгарым укуктуу мамлекеттик орган тарабынан жер казынасын пайдалануу укугуна лицензиянын колдонулушун токтотуу (жокко чыгаруу) жөнүндө чечими чыгарылган учурдан тартып, ал эми мындай чечим жок болгон учурда - төлөөчү жер казынасын пайдалануу укугуна лицензиядан баш тарткандыгы жөнүндө арыз берилген күндөн тартып 30 календардык күн өткөндөн кийин токтотулат.</w:t>
      </w:r>
    </w:p>
    <w:p w:rsidR="0048544B" w:rsidRPr="00CE18C2" w:rsidRDefault="0048544B" w:rsidP="003B26AD">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17. Жер казынасын пайдалануу укугуна лицензиянын колдонулушу токтотулган (жокко чыгарылган) учурда ушул Тартиптин 16-пунктунда каралган учурлардан тышкары жер казынасын пайдалануу боюнча ыйгарым укуктуу мамлекеттик орган жер казынасын пайдалануу укугуна лицензиянын колдонулушун токтотуу (жокко чыгаруу) жөнүндө чечим чыгарган күндөн тартып төлөөнү эсептөө токтотулат.</w:t>
      </w:r>
    </w:p>
    <w:p w:rsidR="003E28F0" w:rsidRPr="00CE18C2" w:rsidRDefault="0048544B" w:rsidP="003B26AD">
      <w:pPr>
        <w:shd w:val="clear" w:color="auto" w:fill="FFFFFF" w:themeFill="background1"/>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18. Жер казынасын пайдалануу укугуна лицензиянын колдонулушу токтотула турган учурда токтото туруу мезгили төлөөчүнүн өтүнмөсү боюнча ал жеткис күч жагдайына (форс-мажор) байланыштуу жер казынасын пайдалануу укугуна лицензиянын колдонулушу токтогон учурлардан тышкары жер казынасын пайдалануу мезгили катары жыйымдын эсебине киргизилет</w:t>
      </w:r>
    </w:p>
    <w:p w:rsidR="0048544B" w:rsidRPr="00CE18C2" w:rsidRDefault="00C25889" w:rsidP="00AB0043">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19. Жер казынасын пайдалануу укугуна лицензияны трансформациялоодо төлөөчү "Кыргызмамжердолбоорлоо" МИ тарабынан берилүүчү жер казынасын пайдалануунун жаңы түрүнө лицензиянын лицензиялык аянтына жана лицензиялык аянттын трансформацияланбаган бөлүгүнө кирген айыл аймактарынын так чек аралары жана аянттары жөнүндө маалымкаттарды берүүгө милдеттүү.</w:t>
      </w:r>
    </w:p>
    <w:p w:rsidR="00C25889" w:rsidRPr="00CE18C2" w:rsidRDefault="00C25889" w:rsidP="00AB0043">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Төлөөчү ушул Тартипте белгиленген жалпы тартипте жер казынасын пайдалануунун жаңы түрүнө берилген лицензия боюнча эсептөөдөн чыгарылган лицензиялык аянттын жыйымын эске алуу менен трансформацияланбаган лицензия боюнча жыйымды кайра эсептөөгө тийиш.</w:t>
      </w:r>
    </w:p>
    <w:p w:rsidR="00154B41" w:rsidRPr="00CE18C2" w:rsidRDefault="00154B41" w:rsidP="00AB0043">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20. Лицензиялык аянттын өлчөмү жана/же жайгашуусу өзгөргөн учурда </w:t>
      </w:r>
      <w:r w:rsidR="00C25889" w:rsidRPr="00CE18C2">
        <w:rPr>
          <w:rFonts w:ascii="Times New Roman" w:eastAsia="Times New Roman" w:hAnsi="Times New Roman"/>
          <w:sz w:val="28"/>
          <w:szCs w:val="28"/>
          <w:lang w:val="ky-KG" w:eastAsia="ru-RU"/>
        </w:rPr>
        <w:t>төлөөчү</w:t>
      </w:r>
      <w:r w:rsidRPr="00CE18C2">
        <w:rPr>
          <w:rFonts w:ascii="Times New Roman" w:eastAsia="Times New Roman" w:hAnsi="Times New Roman"/>
          <w:sz w:val="28"/>
          <w:szCs w:val="28"/>
          <w:lang w:val="ky-KG" w:eastAsia="ru-RU"/>
        </w:rPr>
        <w:t xml:space="preserve"> кабыл алынган өзгөрүүлөргө ылайык кайра эсептөөнү жүргүзүшү керек.</w:t>
      </w:r>
    </w:p>
    <w:p w:rsidR="00AB0043"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Лицензиялык аянттын өлчөмү өзгөрүлгөндө, эсептелген жыйым жер казынасын пайдалануу боюнча ыйгарым укуктуу мамлекеттик органга лицензиялык аянттын өлчөмүн өзгөртүү жөнүндө арыз берилген күндөн тартып жер казынасын пайдалануу боюнча ыйгарым укуктуу мамлекеттик орган лицензиялык аянттын өлчөмүн өзгөртүү жөнүндө </w:t>
      </w:r>
      <w:r w:rsidR="00AB0043" w:rsidRPr="00CE18C2">
        <w:rPr>
          <w:rFonts w:ascii="Times New Roman" w:eastAsia="Times New Roman" w:hAnsi="Times New Roman"/>
          <w:sz w:val="28"/>
          <w:szCs w:val="28"/>
          <w:lang w:val="ky-KG" w:eastAsia="ru-RU"/>
        </w:rPr>
        <w:t>оң чечим кабыл алган учурда кайра эсептелүүгө тийиш.</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lastRenderedPageBreak/>
        <w:t xml:space="preserve">Лицензиялык аянттын өлчөмү жана/же жайгашуусу өзгөрүлгөндө төлөөчү </w:t>
      </w:r>
      <w:r w:rsidR="00AB0043" w:rsidRPr="00CE18C2">
        <w:rPr>
          <w:rFonts w:ascii="Times New Roman" w:hAnsi="Times New Roman"/>
          <w:sz w:val="28"/>
          <w:szCs w:val="28"/>
          <w:lang w:val="ky-KG"/>
        </w:rPr>
        <w:t>«</w:t>
      </w:r>
      <w:r w:rsidRPr="00CE18C2">
        <w:rPr>
          <w:rFonts w:ascii="Times New Roman" w:eastAsia="Times New Roman" w:hAnsi="Times New Roman"/>
          <w:sz w:val="28"/>
          <w:szCs w:val="28"/>
          <w:lang w:val="ky-KG" w:eastAsia="ru-RU"/>
        </w:rPr>
        <w:t>Кыргызмамжердолбоорлоо</w:t>
      </w:r>
      <w:r w:rsidR="00AB0043" w:rsidRPr="00CE18C2">
        <w:rPr>
          <w:rFonts w:ascii="Times New Roman" w:hAnsi="Times New Roman"/>
          <w:bCs/>
          <w:sz w:val="28"/>
          <w:szCs w:val="28"/>
          <w:lang w:val="ky-KG"/>
        </w:rPr>
        <w:t>»</w:t>
      </w:r>
      <w:r w:rsidRPr="00CE18C2">
        <w:rPr>
          <w:rFonts w:ascii="Times New Roman" w:eastAsia="Times New Roman" w:hAnsi="Times New Roman"/>
          <w:sz w:val="28"/>
          <w:szCs w:val="28"/>
          <w:lang w:val="ky-KG" w:eastAsia="ru-RU"/>
        </w:rPr>
        <w:t xml:space="preserve"> МИ тарабынан белгиленген тартипте берилүүчү, лицензиялык аянттарга кирген айылдык аймактардын так чек аралары жана аянттары жөнүндө маалымкатты берүүгө милдеттүү.</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21. Лицензиялоонун шарттарында каралган милдеттенмелерди төлөөчү тарабынан аткарылышына жолтоо болгон ал жеткис күч жагдайлары (форс-мажор) орун алган мезгилде төлөм эсептелбейт.</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Ал жеткис күч жагдайлары (форс-мажор) болгондо төлөөчү бул тууралуу мындай жагдай</w:t>
      </w:r>
      <w:r w:rsidR="003B4671" w:rsidRPr="00CE18C2">
        <w:rPr>
          <w:rFonts w:ascii="Times New Roman" w:eastAsia="Times New Roman" w:hAnsi="Times New Roman"/>
          <w:sz w:val="28"/>
          <w:szCs w:val="28"/>
          <w:lang w:val="ky-KG" w:eastAsia="ru-RU"/>
        </w:rPr>
        <w:t>лар келип чыккан күндөн тартып 9</w:t>
      </w:r>
      <w:r w:rsidRPr="00CE18C2">
        <w:rPr>
          <w:rFonts w:ascii="Times New Roman" w:eastAsia="Times New Roman" w:hAnsi="Times New Roman"/>
          <w:sz w:val="28"/>
          <w:szCs w:val="28"/>
          <w:lang w:val="ky-KG" w:eastAsia="ru-RU"/>
        </w:rPr>
        <w:t>0 календардык күндүн ичинде жер казынасын пайдалануу боюнча ыйгарым укуктуу мамлекеттик органга кабарлоого милдеттүү. Арызда ал жеткис күч жагдайларынын (форс-мажордун) мүнөзү, алардын болушунун мөөнөтү жана жер казынасын пайдалануунун мүмкүн эместигине негиздеме көрсөтүлүшү керек.</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Мындай арыз жок болсо, ал жеткис күч жагдайлары (форс-мажор) жана алардын узактык мезгили ырасталбаган болуп саналат жана жыйымдын эсебине пайдаланган катары киргизилет.</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22. Ал жеткис күч жагдайларынын (форс-мажор) болушу жана алардын аракетинин мөөнөтү ал жеткис күч жагдайларына (форс-мажорго) мүнөздүү болгон маселелерди жөнгө салуу боюнча ыйгарым укуктары бар компетенттүү мамлекеттик органдардын расмий документтери менен ырасталышы керек. Расмий документтер ал жеткис күч жагдайларынын (форс-мажор) аракеттери башталган жана аяктаган (арызды берген мезгилде мындай кырдаал аяктаган учурда) так даталарды камтууга тийиш. Төлөөчү мындай документтерди өзүнүн арызына тиркөөгө милдеттүү.</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23. Жер казынасын пайдалануу боюнча ыйгарым укуктуу мамлекеттик органдын жер казынасын пайдаланууну лицензиялоо маселелери боюнча комиссиясы ал жеткис күч жагдайлары (форс-мажор) жөнүндө арыз берилген күндөн тартып 10 жумуш күндүн ичинде мындай жагдайларды эске алуудан баш тартуу же кабыл алуу жөнүндө чечим чыгарат.</w:t>
      </w:r>
    </w:p>
    <w:p w:rsidR="00154B41" w:rsidRPr="00CE18C2" w:rsidRDefault="00154B41" w:rsidP="00821AB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24. Эгерде ал жеткис күч жагдайлары (форс-мажор) жөнүндө төлөөчү тарабынан берилген арыз ушул Тартиптин 2</w:t>
      </w:r>
      <w:r w:rsidR="005F7667" w:rsidRPr="00CE18C2">
        <w:rPr>
          <w:rFonts w:ascii="Times New Roman" w:eastAsia="Times New Roman" w:hAnsi="Times New Roman"/>
          <w:sz w:val="28"/>
          <w:szCs w:val="28"/>
          <w:lang w:val="ky-KG" w:eastAsia="ru-RU"/>
        </w:rPr>
        <w:t>1</w:t>
      </w:r>
      <w:r w:rsidRPr="00CE18C2">
        <w:rPr>
          <w:rFonts w:ascii="Times New Roman" w:eastAsia="Times New Roman" w:hAnsi="Times New Roman"/>
          <w:sz w:val="28"/>
          <w:szCs w:val="28"/>
          <w:lang w:val="ky-KG" w:eastAsia="ru-RU"/>
        </w:rPr>
        <w:t xml:space="preserve"> жана 2</w:t>
      </w:r>
      <w:r w:rsidR="005F7667" w:rsidRPr="00CE18C2">
        <w:rPr>
          <w:rFonts w:ascii="Times New Roman" w:eastAsia="Times New Roman" w:hAnsi="Times New Roman"/>
          <w:sz w:val="28"/>
          <w:szCs w:val="28"/>
          <w:lang w:val="ky-KG" w:eastAsia="ru-RU"/>
        </w:rPr>
        <w:t>2</w:t>
      </w:r>
      <w:r w:rsidRPr="00CE18C2">
        <w:rPr>
          <w:rFonts w:ascii="Times New Roman" w:eastAsia="Times New Roman" w:hAnsi="Times New Roman"/>
          <w:sz w:val="28"/>
          <w:szCs w:val="28"/>
          <w:lang w:val="ky-KG" w:eastAsia="ru-RU"/>
        </w:rPr>
        <w:t>-пункттарында белгиленген талаптарга жооп бербесе, жер казынасын пайдалануу боюнча ыйгарым укуктуу мамлекеттик орган баш тартуунун жүйөсүн көрсөтүү менен жыйымды эсептөөдө мындай ал жеткис күч жагдайларын (форс-мажорду) эске алуудан баш тартат. Жыйымды эсептөөдө ал жеткис күч жагдайларын (форс-мажорду) эске алуудан баш тартуу жазуу жүзүндө таризделет жана 7 жумуш күндүн ичинде төлөөчүнүн акыркы белгилүү дарегине жөнөтүлөт.</w:t>
      </w:r>
    </w:p>
    <w:p w:rsidR="00821ABC" w:rsidRPr="00CE18C2" w:rsidRDefault="00821ABC"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25. Төлөөчү жыйымды эсептөөдө бузуулар табылган учурда, жер казынасын пайдалануу боюнча ыйгарым укуктуу мамлекеттик орган жыйымдын эсебин тактайт жана аны төлөөчүнүн акыркы белгилүү дареги боюнча же төлөөчүнүн ыйгарым укуктуу өкүлүнө тапшырык кат менен почта аркылуу жөнөтөт.</w:t>
      </w:r>
    </w:p>
    <w:p w:rsidR="00821ABC" w:rsidRPr="00CE18C2" w:rsidRDefault="00821ABC"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Төлөөчү жыйымдын эсебин тактоо жөнүндө билдирүү алгандан кийин 30 жумушчу күндүн ичинде төлөөгө милдеттүү.</w:t>
      </w:r>
    </w:p>
    <w:p w:rsidR="00154B41" w:rsidRPr="00CE18C2" w:rsidRDefault="00154B41"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lastRenderedPageBreak/>
        <w:t>2</w:t>
      </w:r>
      <w:r w:rsidR="00821ABC" w:rsidRPr="00CE18C2">
        <w:rPr>
          <w:rFonts w:ascii="Times New Roman" w:eastAsia="Times New Roman" w:hAnsi="Times New Roman"/>
          <w:sz w:val="28"/>
          <w:szCs w:val="28"/>
          <w:lang w:val="ky-KG" w:eastAsia="ru-RU"/>
        </w:rPr>
        <w:t>6</w:t>
      </w:r>
      <w:r w:rsidRPr="00CE18C2">
        <w:rPr>
          <w:rFonts w:ascii="Times New Roman" w:eastAsia="Times New Roman" w:hAnsi="Times New Roman"/>
          <w:sz w:val="28"/>
          <w:szCs w:val="28"/>
          <w:lang w:val="ky-KG" w:eastAsia="ru-RU"/>
        </w:rPr>
        <w:t>. Жер казынасын пайдалануу укугуна лицензиянын колдонулушун узартууга өтүнмө жер казынасын пайдалануу чөйрөсүндөгү мыйзамдарда белгиленген мөөнөттө каралбаса, мындай мөөнөт аяктаган күндөн тартып өтүнмө боюнча чечимди чыгаруу учуруна чейинки мезгилде лицензия анык болуп саналат жана жер казынасын пайдалануу мезгили катары жыйымдын эсебине киргизилет.</w:t>
      </w:r>
    </w:p>
    <w:p w:rsidR="00154B41" w:rsidRPr="00CE18C2" w:rsidRDefault="00154B41"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2</w:t>
      </w:r>
      <w:r w:rsidR="00821ABC" w:rsidRPr="00CE18C2">
        <w:rPr>
          <w:rFonts w:ascii="Times New Roman" w:eastAsia="Times New Roman" w:hAnsi="Times New Roman"/>
          <w:sz w:val="28"/>
          <w:szCs w:val="28"/>
          <w:lang w:val="ky-KG" w:eastAsia="ru-RU"/>
        </w:rPr>
        <w:t>7</w:t>
      </w:r>
      <w:r w:rsidRPr="00CE18C2">
        <w:rPr>
          <w:rFonts w:ascii="Times New Roman" w:eastAsia="Times New Roman" w:hAnsi="Times New Roman"/>
          <w:sz w:val="28"/>
          <w:szCs w:val="28"/>
          <w:lang w:val="ky-KG" w:eastAsia="ru-RU"/>
        </w:rPr>
        <w:t>. Жер казынасын пайдалануу укугуна лицензия жаңы төлөөчүгө өткөрүп берилген учурда жыйымдын эсебин эсептөө жер казынасын пайдалануу укугуна лицензия өткөрүп берилгенге чейинки тартипте жана ошол эле ставка боюнча жүргүзүлөт.</w:t>
      </w:r>
    </w:p>
    <w:p w:rsidR="00821ABC" w:rsidRPr="00CE18C2" w:rsidRDefault="00821ABC" w:rsidP="000766D7">
      <w:pPr>
        <w:spacing w:after="0" w:line="240" w:lineRule="auto"/>
        <w:ind w:firstLine="567"/>
        <w:jc w:val="both"/>
        <w:rPr>
          <w:rFonts w:ascii="Times New Roman" w:eastAsia="Times New Roman" w:hAnsi="Times New Roman"/>
          <w:sz w:val="28"/>
          <w:szCs w:val="28"/>
          <w:lang w:val="ky-KG" w:eastAsia="ru-RU"/>
        </w:rPr>
      </w:pPr>
    </w:p>
    <w:p w:rsidR="00821ABC" w:rsidRPr="00CE18C2" w:rsidRDefault="00154B41" w:rsidP="000766D7">
      <w:pPr>
        <w:spacing w:before="200" w:after="0" w:line="240" w:lineRule="auto"/>
        <w:ind w:left="1134" w:right="1134"/>
        <w:jc w:val="center"/>
        <w:rPr>
          <w:rFonts w:ascii="Times New Roman" w:eastAsia="Times New Roman" w:hAnsi="Times New Roman"/>
          <w:b/>
          <w:bCs/>
          <w:sz w:val="28"/>
          <w:szCs w:val="28"/>
          <w:lang w:val="ky-KG" w:eastAsia="ru-RU"/>
        </w:rPr>
      </w:pPr>
      <w:bookmarkStart w:id="3" w:name="r4"/>
      <w:bookmarkEnd w:id="3"/>
      <w:r w:rsidRPr="00CE18C2">
        <w:rPr>
          <w:rFonts w:ascii="Times New Roman" w:eastAsia="Times New Roman" w:hAnsi="Times New Roman"/>
          <w:b/>
          <w:bCs/>
          <w:sz w:val="28"/>
          <w:szCs w:val="28"/>
          <w:lang w:val="ky-KG" w:eastAsia="ru-RU"/>
        </w:rPr>
        <w:t>4. Жер казынасын пайдалануу укугуна лицензияны кармоо үчүн жыйымды төлөө тартиби</w:t>
      </w:r>
    </w:p>
    <w:p w:rsidR="00154B41" w:rsidRPr="00CE18C2" w:rsidRDefault="00821ABC"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28. </w:t>
      </w:r>
      <w:r w:rsidR="00154B41" w:rsidRPr="00CE18C2">
        <w:rPr>
          <w:rFonts w:ascii="Times New Roman" w:eastAsia="Times New Roman" w:hAnsi="Times New Roman"/>
          <w:sz w:val="28"/>
          <w:szCs w:val="28"/>
          <w:lang w:val="ky-KG" w:eastAsia="ru-RU"/>
        </w:rPr>
        <w:t xml:space="preserve">Жер казынасын пайдалануу укугуна лицензия алууда төлөөчү </w:t>
      </w:r>
      <w:r w:rsidR="002D0B91" w:rsidRPr="00CE18C2">
        <w:rPr>
          <w:rFonts w:ascii="Times New Roman" w:hAnsi="Times New Roman"/>
          <w:sz w:val="28"/>
          <w:szCs w:val="28"/>
          <w:lang w:val="ky-KG"/>
        </w:rPr>
        <w:t>«</w:t>
      </w:r>
      <w:r w:rsidR="002D0B91" w:rsidRPr="00CE18C2">
        <w:rPr>
          <w:rFonts w:ascii="Times New Roman" w:eastAsia="Times New Roman" w:hAnsi="Times New Roman"/>
          <w:sz w:val="28"/>
          <w:szCs w:val="28"/>
          <w:lang w:val="ky-KG" w:eastAsia="ru-RU"/>
        </w:rPr>
        <w:t>Кыргызмамжердолбоорлоо</w:t>
      </w:r>
      <w:r w:rsidR="002D0B91" w:rsidRPr="00CE18C2">
        <w:rPr>
          <w:rFonts w:ascii="Times New Roman" w:hAnsi="Times New Roman"/>
          <w:bCs/>
          <w:sz w:val="28"/>
          <w:szCs w:val="28"/>
          <w:lang w:val="ky-KG"/>
        </w:rPr>
        <w:t>»</w:t>
      </w:r>
      <w:r w:rsidR="002D0B91" w:rsidRPr="00CE18C2">
        <w:rPr>
          <w:rFonts w:ascii="Times New Roman" w:eastAsia="Times New Roman" w:hAnsi="Times New Roman"/>
          <w:sz w:val="28"/>
          <w:szCs w:val="28"/>
          <w:lang w:val="ky-KG" w:eastAsia="ru-RU"/>
        </w:rPr>
        <w:t xml:space="preserve"> МИден маалымкат алгандан кийин </w:t>
      </w:r>
      <w:r w:rsidR="00154B41" w:rsidRPr="00CE18C2">
        <w:rPr>
          <w:rFonts w:ascii="Times New Roman" w:eastAsia="Times New Roman" w:hAnsi="Times New Roman"/>
          <w:sz w:val="28"/>
          <w:szCs w:val="28"/>
          <w:lang w:val="ky-KG" w:eastAsia="ru-RU"/>
        </w:rPr>
        <w:t xml:space="preserve">15 календардык күндүн ичинде лицензиялык аянттар жайгашкан жери боюнча аймактык салык </w:t>
      </w:r>
      <w:r w:rsidR="002D0B91" w:rsidRPr="00CE18C2">
        <w:rPr>
          <w:rFonts w:ascii="Times New Roman" w:eastAsia="Times New Roman" w:hAnsi="Times New Roman"/>
          <w:sz w:val="28"/>
          <w:szCs w:val="28"/>
          <w:lang w:val="ky-KG" w:eastAsia="ru-RU"/>
        </w:rPr>
        <w:t xml:space="preserve">органында эсептик каттоого туруп, </w:t>
      </w:r>
      <w:r w:rsidR="00154B41" w:rsidRPr="00CE18C2">
        <w:rPr>
          <w:rFonts w:ascii="Times New Roman" w:eastAsia="Times New Roman" w:hAnsi="Times New Roman"/>
          <w:sz w:val="28"/>
          <w:szCs w:val="28"/>
          <w:lang w:val="ky-KG" w:eastAsia="ru-RU"/>
        </w:rPr>
        <w:t xml:space="preserve"> </w:t>
      </w:r>
      <w:r w:rsidR="002D0B91" w:rsidRPr="00CE18C2">
        <w:rPr>
          <w:rFonts w:ascii="Times New Roman" w:hAnsi="Times New Roman"/>
          <w:sz w:val="28"/>
          <w:szCs w:val="28"/>
          <w:lang w:val="ky-KG"/>
        </w:rPr>
        <w:t>жер казынасын пайдаланган</w:t>
      </w:r>
      <w:r w:rsidR="002D0B91" w:rsidRPr="00CE18C2">
        <w:rPr>
          <w:rFonts w:ascii="Times New Roman" w:eastAsia="Times New Roman" w:hAnsi="Times New Roman"/>
          <w:sz w:val="28"/>
          <w:szCs w:val="28"/>
          <w:lang w:val="ky-KG" w:eastAsia="ru-RU"/>
        </w:rPr>
        <w:t xml:space="preserve"> үчүн биринчи жылга жыйымды төлөө </w:t>
      </w:r>
      <w:r w:rsidR="00154B41" w:rsidRPr="00CE18C2">
        <w:rPr>
          <w:rFonts w:ascii="Times New Roman" w:eastAsia="Times New Roman" w:hAnsi="Times New Roman"/>
          <w:sz w:val="28"/>
          <w:szCs w:val="28"/>
          <w:lang w:val="ky-KG" w:eastAsia="ru-RU"/>
        </w:rPr>
        <w:t>керек.</w:t>
      </w:r>
    </w:p>
    <w:p w:rsidR="002D0B91" w:rsidRPr="00CE18C2" w:rsidRDefault="002D0B91" w:rsidP="000766D7">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29. </w:t>
      </w:r>
      <w:r w:rsidRPr="00CE18C2">
        <w:rPr>
          <w:rFonts w:ascii="Times New Roman" w:hAnsi="Times New Roman"/>
          <w:sz w:val="28"/>
          <w:szCs w:val="28"/>
          <w:lang w:val="ky-KG"/>
        </w:rPr>
        <w:t xml:space="preserve">Кийинки жылдарга </w:t>
      </w:r>
      <w:r w:rsidRPr="00CE18C2">
        <w:rPr>
          <w:rFonts w:ascii="Times New Roman" w:eastAsia="Times New Roman" w:hAnsi="Times New Roman"/>
          <w:sz w:val="28"/>
          <w:szCs w:val="28"/>
          <w:lang w:val="ky-KG" w:eastAsia="ru-RU"/>
        </w:rPr>
        <w:t xml:space="preserve">бир жыл үчүн жыйымдын жалпы суммасы </w:t>
      </w:r>
      <w:r w:rsidR="000766D7" w:rsidRPr="00CE18C2">
        <w:rPr>
          <w:rFonts w:ascii="Times New Roman" w:hAnsi="Times New Roman"/>
          <w:sz w:val="28"/>
          <w:szCs w:val="28"/>
          <w:shd w:val="clear" w:color="auto" w:fill="FFFFFF"/>
          <w:lang w:val="ky-KG"/>
        </w:rPr>
        <w:t>IV</w:t>
      </w:r>
      <w:r w:rsidR="000766D7" w:rsidRPr="00CE18C2">
        <w:rPr>
          <w:rFonts w:ascii="Times New Roman" w:eastAsia="Times New Roman" w:hAnsi="Times New Roman"/>
          <w:sz w:val="28"/>
          <w:szCs w:val="28"/>
          <w:lang w:val="ky-KG" w:eastAsia="ru-RU"/>
        </w:rPr>
        <w:t xml:space="preserve"> кварталдан тышкары </w:t>
      </w:r>
      <w:r w:rsidRPr="00CE18C2">
        <w:rPr>
          <w:rFonts w:ascii="Times New Roman" w:eastAsia="Times New Roman" w:hAnsi="Times New Roman"/>
          <w:sz w:val="28"/>
          <w:szCs w:val="28"/>
          <w:lang w:val="ky-KG" w:eastAsia="ru-RU"/>
        </w:rPr>
        <w:t xml:space="preserve">кварталдар боюнча пропорционалдуу бөлүштүрүлөт жана төлөөчү отчеттук кварталдан кийинки айдын 20сынан </w:t>
      </w:r>
      <w:r w:rsidR="000766D7" w:rsidRPr="00CE18C2">
        <w:rPr>
          <w:rFonts w:ascii="Times New Roman" w:eastAsia="Times New Roman" w:hAnsi="Times New Roman"/>
          <w:sz w:val="28"/>
          <w:szCs w:val="28"/>
          <w:lang w:val="ky-KG" w:eastAsia="ru-RU"/>
        </w:rPr>
        <w:t xml:space="preserve">кечиктирбестен аны төлөшү керек. </w:t>
      </w:r>
      <w:r w:rsidR="000766D7" w:rsidRPr="00CE18C2">
        <w:rPr>
          <w:rFonts w:ascii="Times New Roman" w:hAnsi="Times New Roman"/>
          <w:sz w:val="28"/>
          <w:szCs w:val="28"/>
          <w:shd w:val="clear" w:color="auto" w:fill="FFFFFF"/>
          <w:lang w:val="ky-KG"/>
        </w:rPr>
        <w:t>IV</w:t>
      </w:r>
      <w:r w:rsidR="000766D7" w:rsidRPr="00CE18C2">
        <w:rPr>
          <w:rFonts w:ascii="Times New Roman" w:eastAsia="Times New Roman" w:hAnsi="Times New Roman"/>
          <w:sz w:val="28"/>
          <w:szCs w:val="28"/>
          <w:lang w:val="ky-KG" w:eastAsia="ru-RU"/>
        </w:rPr>
        <w:t xml:space="preserve"> квартал үчүн төлөө ушул жылдын акыркы айынын аягына чейин жүргүзүлөт.</w:t>
      </w:r>
    </w:p>
    <w:p w:rsidR="000766D7" w:rsidRPr="00CE18C2" w:rsidRDefault="000766D7" w:rsidP="003A1818">
      <w:pPr>
        <w:spacing w:after="0" w:line="240" w:lineRule="auto"/>
        <w:ind w:firstLine="567"/>
        <w:jc w:val="both"/>
        <w:rPr>
          <w:rFonts w:ascii="Times New Roman" w:hAnsi="Times New Roman"/>
          <w:sz w:val="28"/>
          <w:szCs w:val="28"/>
          <w:lang w:val="ky-KG"/>
        </w:rPr>
      </w:pPr>
      <w:r w:rsidRPr="00CE18C2">
        <w:rPr>
          <w:rFonts w:ascii="Times New Roman" w:eastAsia="Times New Roman" w:hAnsi="Times New Roman"/>
          <w:sz w:val="28"/>
          <w:szCs w:val="28"/>
          <w:lang w:val="ky-KG" w:eastAsia="ru-RU"/>
        </w:rPr>
        <w:t xml:space="preserve">30. </w:t>
      </w:r>
      <w:r w:rsidRPr="00CE18C2">
        <w:rPr>
          <w:rFonts w:ascii="Times New Roman" w:hAnsi="Times New Roman"/>
          <w:sz w:val="28"/>
          <w:szCs w:val="28"/>
          <w:lang w:val="ky-KG"/>
        </w:rPr>
        <w:t xml:space="preserve">Иштетүү максатында жер казынасын пайдаланууда пайдалуу кенди казып алуунун жылдык көлөмү 90 пайыздан кем аткарылган учурда төлөөчү отчеттук жылга пайдалуу кендерди казып алуу планынын аткарылбай калган көлөмүнө пропорциялуу суммада жыйымды </w:t>
      </w:r>
      <w:r w:rsidR="003A1818" w:rsidRPr="00CE18C2">
        <w:rPr>
          <w:rFonts w:ascii="Times New Roman" w:eastAsia="Times New Roman" w:hAnsi="Times New Roman"/>
          <w:sz w:val="28"/>
          <w:szCs w:val="28"/>
          <w:lang w:val="ky-KG" w:eastAsia="ru-RU"/>
        </w:rPr>
        <w:t xml:space="preserve">учурдагы жылдын 1-мартынан кечиктирбестен </w:t>
      </w:r>
      <w:r w:rsidRPr="00CE18C2">
        <w:rPr>
          <w:rFonts w:ascii="Times New Roman" w:hAnsi="Times New Roman"/>
          <w:sz w:val="28"/>
          <w:szCs w:val="28"/>
          <w:lang w:val="ky-KG"/>
        </w:rPr>
        <w:t>төлөөгө милдеттүү.</w:t>
      </w:r>
    </w:p>
    <w:p w:rsidR="003A1818" w:rsidRPr="00CE18C2" w:rsidRDefault="003A1818" w:rsidP="003A1818">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31. Эгерде жыйымды кайра эсептөөдөн кийин ашыкча төлөнгөндүгү аныкталса, анда ашыкча төлөнгөн сумма жергиликтүү өз алдынча башкаруу органдары жана аймактык салык органы тарабынан мындай төлөөчүнүн кийинки жылына чегерилет же анын арызы боюнча төлөөчүгө кайтарылып берилет.</w:t>
      </w:r>
    </w:p>
    <w:p w:rsidR="003A1818" w:rsidRPr="00CE18C2" w:rsidRDefault="003A1818" w:rsidP="003A1818">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32. Өзүнүн дарегин алмаштырган жана бул тууралуу жер казынасын пайдалануу боюнча ыйгарым укуктуу мамлекеттик органга, тийиштүү ыйгарым укуктуу салык органына жана жергиликтүү өз алдынча башкаруу органына билдирбеген төлөөчү жер казынасын пайдалануу жана салыктык эмес кирешелерди алуу чөйрөсүндөгү Кыргыз Республикасынын мыйзамдарында белгиленген жыйымды өз убагында төлөбөгөндүктөн болуучу кесепеттердин тобокелдиги үчүн жоопкерчиликти өзү тартат.</w:t>
      </w:r>
    </w:p>
    <w:p w:rsidR="003A1818" w:rsidRPr="00CE18C2" w:rsidRDefault="003A1818" w:rsidP="003A1818">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 xml:space="preserve">33. Жыйым жергиликтүү өз алдынча башкаруу органдарынын бюджеттерине түздөн-түз төлөнөт. Ошол эле учурда, эгерде лицензиялык аянт бир нече административдик-аймактык бирдиктердин аймагында жайгашса, жыйым тигил же бул административдик-аймактык бирдиктин аймагында </w:t>
      </w:r>
      <w:r w:rsidRPr="00CE18C2">
        <w:rPr>
          <w:rFonts w:ascii="Times New Roman" w:eastAsia="Times New Roman" w:hAnsi="Times New Roman"/>
          <w:sz w:val="28"/>
          <w:szCs w:val="28"/>
          <w:lang w:val="ky-KG" w:eastAsia="ru-RU"/>
        </w:rPr>
        <w:lastRenderedPageBreak/>
        <w:t>жайгашкан аянтка пропорциялуу ар бир жергиликтүү өз алдынча башкаруу органынын эсебине төлөнөт.</w:t>
      </w:r>
    </w:p>
    <w:p w:rsidR="003A1818" w:rsidRPr="00CE18C2" w:rsidRDefault="003A1818" w:rsidP="003A1818">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34. Эгерде лицензиялык аянт же анын бөлүгү айылдык аймактын, шаардын чек араларына кирбесе, анда мындай лицензиялык аянт боюнча жыйымдар республикалык бюджетке андан ары аймактарды өнүктүрүү фонддоруна жиберүү үчүн жөнөтүлөт.</w:t>
      </w:r>
    </w:p>
    <w:p w:rsidR="003A1818" w:rsidRPr="00CE18C2" w:rsidRDefault="003A1818" w:rsidP="003A1818">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Ушул пункттун ченемдери аймагында лицензиялык аянттар жайгашкан жер участокторунун менчигинин түрүнө карабастан колдонулат.</w:t>
      </w:r>
    </w:p>
    <w:p w:rsidR="003A1818" w:rsidRPr="00CE18C2" w:rsidRDefault="003A1818" w:rsidP="003A1818">
      <w:pPr>
        <w:spacing w:after="60" w:line="240" w:lineRule="auto"/>
        <w:ind w:firstLine="567"/>
        <w:jc w:val="both"/>
        <w:rPr>
          <w:rFonts w:ascii="Arial" w:eastAsia="Times New Roman" w:hAnsi="Arial" w:cs="Arial"/>
          <w:sz w:val="20"/>
          <w:szCs w:val="20"/>
          <w:lang w:val="ky-KG" w:eastAsia="ru-RU"/>
        </w:rPr>
      </w:pPr>
      <w:r w:rsidRPr="00CE18C2">
        <w:rPr>
          <w:rFonts w:ascii="Times New Roman" w:eastAsia="Times New Roman" w:hAnsi="Times New Roman"/>
          <w:sz w:val="28"/>
          <w:szCs w:val="28"/>
          <w:lang w:val="ky-KG" w:eastAsia="ru-RU"/>
        </w:rPr>
        <w:t>35. Лицензиялык аянттар жайгашкан жери боюнча ыйгарым укуктуу салык органы лицензияны кармоо үчүн жыйым боюнча өздүк эсебинин карточкасын ачат. Өздүк эсебинин карточкасында эсептөөнүн негизинде чыгарылган жыйымдын суммасы жана казналыктын аймактык органынын көчүрмөсүнүн негизинде иш жүзүндө төлөнгөн сумма чагылдырылат, ал маалымат башкы салык органына жөнөтүлөт</w:t>
      </w:r>
      <w:r w:rsidRPr="00CE18C2">
        <w:rPr>
          <w:rFonts w:ascii="Arial" w:eastAsia="Times New Roman" w:hAnsi="Arial" w:cs="Arial"/>
          <w:sz w:val="20"/>
          <w:szCs w:val="20"/>
          <w:lang w:val="ky-KG" w:eastAsia="ru-RU"/>
        </w:rPr>
        <w:t>.</w:t>
      </w:r>
    </w:p>
    <w:p w:rsidR="003A1818" w:rsidRPr="00CE18C2" w:rsidRDefault="003A1818" w:rsidP="000401EC">
      <w:pPr>
        <w:spacing w:after="0" w:line="240" w:lineRule="auto"/>
        <w:ind w:firstLine="567"/>
        <w:jc w:val="both"/>
        <w:rPr>
          <w:rFonts w:ascii="Arial" w:eastAsia="Times New Roman" w:hAnsi="Arial" w:cs="Arial"/>
          <w:sz w:val="20"/>
          <w:szCs w:val="20"/>
          <w:lang w:val="ky-KG" w:eastAsia="ru-RU"/>
        </w:rPr>
      </w:pPr>
    </w:p>
    <w:p w:rsidR="003A1818" w:rsidRPr="00CE18C2" w:rsidRDefault="003A1818" w:rsidP="000401EC">
      <w:pPr>
        <w:spacing w:before="200" w:after="0" w:line="240" w:lineRule="auto"/>
        <w:ind w:left="1134" w:right="1134"/>
        <w:jc w:val="center"/>
        <w:rPr>
          <w:rFonts w:ascii="Times New Roman" w:eastAsia="Times New Roman" w:hAnsi="Times New Roman"/>
          <w:b/>
          <w:bCs/>
          <w:sz w:val="28"/>
          <w:szCs w:val="28"/>
          <w:lang w:val="ky-KG" w:eastAsia="ru-RU"/>
        </w:rPr>
      </w:pPr>
      <w:r w:rsidRPr="00CE18C2">
        <w:rPr>
          <w:rFonts w:ascii="Times New Roman" w:eastAsia="Times New Roman" w:hAnsi="Times New Roman"/>
          <w:b/>
          <w:bCs/>
          <w:sz w:val="28"/>
          <w:szCs w:val="28"/>
          <w:lang w:val="ky-KG" w:eastAsia="ru-RU"/>
        </w:rPr>
        <w:t>5. Жер казынасын пайдалануу укугуна лицензияны кармоо үчүн жыйым боюнча карызды өндүрүп алуунун тартиби</w:t>
      </w:r>
    </w:p>
    <w:p w:rsidR="006A068E" w:rsidRPr="00CE18C2" w:rsidRDefault="006A068E" w:rsidP="000401E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36. Төлөм толук же жарым жартылай төлөнбөсө жана/же төлөмдү төлөө мөөнөттөрү бузулса, тийиштүү аймактык салык органы төлөм милдеттенмесин төлөө зарылдыгы жөнүндө кабарлоону төлөөчүгө, ал эми жер казынасын пайдалануу жаатындагы мамлекеттик саясатты ишке ашыруу боюнча ыйгарым укуктуу мамлекеттик органга кабарлоонун көчүрмөсүн төлөмдү төлөө үчүн белгиленген мөөнөт аяктаган күндөн тартып 10 календардык күндүн ичинде кабарлоону жеткирүүнүн негиздерин көрсөтүү менен жөнөтүүгө милдеттүү.</w:t>
      </w:r>
    </w:p>
    <w:p w:rsidR="006A068E" w:rsidRPr="00CE18C2" w:rsidRDefault="006A068E" w:rsidP="000401E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37. Жер казынасын пайдалануу боюнча ыйгарым укуктуу мамлекеттик орган тийиштүү аймактык салык органынан төлөм милдеттенмесин төлөө зарылдыгы жөнүндө кабарлоонун көчүрмөсүн алган күндөн тартып 10 жумуш күндүн ичинде жер казынасын пайдалануу укугуна лицензиянын колдонулушун үч айга чейинки мөөнөткө токтотуп турат. Мында протоколго кол коюлган күндөн тартып 10 жумуш күндүн ичинде жер казынасын пайдалануу боюнча ыйгарым укуктуу мамлекеттик орган жер казынасын пайдалануу укугуна лицензиянын колдонулушун токтотуп туруу жөнүндө чечимден көчүрмөнү токтотуп туруунун себебин көрсөтүү жана бузууларды жокко чыгаруу тууралуу эскертүүнү берүү менен тийиштүү аймактык салык органына жөнөтөт.</w:t>
      </w:r>
    </w:p>
    <w:p w:rsidR="006A068E" w:rsidRPr="00CE18C2" w:rsidRDefault="006A068E" w:rsidP="000401E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Төлөм лицензия токтотулган мөөнөттүн ичинде жүргүзүлөт.</w:t>
      </w:r>
    </w:p>
    <w:p w:rsidR="00EB1EBF" w:rsidRPr="00CE18C2" w:rsidRDefault="00EB1EBF" w:rsidP="000401EC">
      <w:pPr>
        <w:spacing w:after="0" w:line="240" w:lineRule="auto"/>
        <w:ind w:firstLine="567"/>
        <w:jc w:val="both"/>
        <w:rPr>
          <w:rFonts w:ascii="Times New Roman" w:hAnsi="Times New Roman"/>
          <w:sz w:val="28"/>
          <w:szCs w:val="28"/>
          <w:lang w:val="ky-KG"/>
        </w:rPr>
      </w:pPr>
      <w:r w:rsidRPr="00CE18C2">
        <w:rPr>
          <w:rFonts w:ascii="Times New Roman" w:eastAsia="Times New Roman" w:hAnsi="Times New Roman"/>
          <w:sz w:val="28"/>
          <w:szCs w:val="28"/>
          <w:lang w:val="ky-KG" w:eastAsia="ru-RU"/>
        </w:rPr>
        <w:t xml:space="preserve">38. Жер казынасын пайдалануу укугуна лицензиянын колдонулушун токтото туруу мөөнөтүнүн ичинде төлөөчү тарабынан төлөм милдеттенмеси төлөнбөсө, </w:t>
      </w:r>
      <w:r w:rsidRPr="00CE18C2">
        <w:rPr>
          <w:rFonts w:ascii="Times New Roman" w:hAnsi="Times New Roman"/>
          <w:sz w:val="28"/>
          <w:szCs w:val="28"/>
          <w:lang w:val="ky-KG"/>
        </w:rPr>
        <w:t xml:space="preserve">жер казынасын пайдалануу укугуна лицензиянын колдонулушун токтотууга алып келген себептер мөөнөтүндө жоюлбагандыгынын негизинде жер казынасын пайдалануу боюнча ыйгарым укуктуу мамлекеттик орган жер </w:t>
      </w:r>
      <w:r w:rsidRPr="00CE18C2">
        <w:rPr>
          <w:rFonts w:ascii="Times New Roman" w:hAnsi="Times New Roman"/>
          <w:sz w:val="28"/>
          <w:szCs w:val="28"/>
          <w:lang w:val="ky-KG"/>
        </w:rPr>
        <w:lastRenderedPageBreak/>
        <w:t>казынасын пайдалануу укугуна лицензиянын колдонулушун токтотот (жокко чыгарат).</w:t>
      </w:r>
    </w:p>
    <w:p w:rsidR="00EB1EBF" w:rsidRPr="00CE18C2" w:rsidRDefault="00EB1EBF" w:rsidP="000401E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39. Жер казынасын пайдалануу укугуна лицензияны токтотуу (жокко чыгаруу) жыйымды жер казынасын пайдалануу укугуна лицензиянын колдонулушун токтотуу (жокко чыгаруу) жөнүндө чечим кабыл алынганга чейинки мезгил үчүн төлөөдөн бошотуу үчүн негиз болуп саналбайт.</w:t>
      </w:r>
    </w:p>
    <w:p w:rsidR="007E5116" w:rsidRPr="00CE18C2" w:rsidRDefault="007E5116" w:rsidP="000401EC">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40. Жер казынасын пайдалануу укугуна лицензиянын колдонулушу токтотулган (жокко чыгарылган) учурда жер казынасын пайдалануу боюнча ыйгарым укуктуу мамлекеттик орган жер казынасын пайдалануу укугуна лицензиянын колдонулушун токтотуу (жокко чыгаруу) жөнүндө чечимден көчүрмөнү тийиштүү жергиликтүү өз алдынча башкаруу органына жана аймактык салык органына жөнөтөт.</w:t>
      </w:r>
    </w:p>
    <w:p w:rsidR="008850AB" w:rsidRPr="00CE18C2" w:rsidRDefault="008850AB" w:rsidP="008850AB">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41. Жыйым боюнча карыз болгон учурда аймактык салык органы жер казынасын пайдалануу укугуна лицензиянын колдонулушун токтотуу (жокко чыгаруу) жөнүндө чечимден көчүрмөнү алган күндөн тартып 10 жумуш күндүн ичинде жыйым боюнча карыздын суммасын төлөөчүдөн мажбурлап өндүрүү үчүн материалдарды сотко жөнөтүүгө милдеттүү.</w:t>
      </w:r>
    </w:p>
    <w:p w:rsidR="008850AB" w:rsidRPr="00CE18C2" w:rsidRDefault="008850AB" w:rsidP="008850AB">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42. Жер казынасын пайдалануу укугуна лицензияларды кармоо үчүн жыйымдарды өз убагында төлөбөгөндүгү үчүн айыптар салыктык эмес кирешелерди алуу жөнүндө Кыргыз Республикасынын мыйзамдарына ылайык колдонулат.</w:t>
      </w:r>
    </w:p>
    <w:p w:rsidR="00154B41" w:rsidRPr="00154B41" w:rsidRDefault="008850AB" w:rsidP="008850AB">
      <w:pPr>
        <w:spacing w:after="0" w:line="240" w:lineRule="auto"/>
        <w:ind w:firstLine="567"/>
        <w:jc w:val="both"/>
        <w:rPr>
          <w:rFonts w:ascii="Times New Roman" w:eastAsia="Times New Roman" w:hAnsi="Times New Roman"/>
          <w:sz w:val="28"/>
          <w:szCs w:val="28"/>
          <w:lang w:val="ky-KG" w:eastAsia="ru-RU"/>
        </w:rPr>
      </w:pPr>
      <w:r w:rsidRPr="00CE18C2">
        <w:rPr>
          <w:rFonts w:ascii="Times New Roman" w:eastAsia="Times New Roman" w:hAnsi="Times New Roman"/>
          <w:sz w:val="28"/>
          <w:szCs w:val="28"/>
          <w:lang w:val="ky-KG" w:eastAsia="ru-RU"/>
        </w:rPr>
        <w:t>43</w:t>
      </w:r>
      <w:r w:rsidR="00154B41" w:rsidRPr="00CE18C2">
        <w:rPr>
          <w:rFonts w:ascii="Times New Roman" w:eastAsia="Times New Roman" w:hAnsi="Times New Roman"/>
          <w:sz w:val="28"/>
          <w:szCs w:val="28"/>
          <w:lang w:val="ky-KG" w:eastAsia="ru-RU"/>
        </w:rPr>
        <w:t>. Төлөөчүдөн сот аркылуу өндүрүлгөн сумма салыктык эмес кирешелерди алуу жөнүндө Кыргыз Республикасынын мыйзамдарына ылайык белгиленген тартипте бөлүштүрүлөт.</w:t>
      </w:r>
      <w:bookmarkStart w:id="4" w:name="_GoBack"/>
      <w:bookmarkEnd w:id="4"/>
    </w:p>
    <w:sectPr w:rsidR="00154B41" w:rsidRPr="00154B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9C7312"/>
    <w:multiLevelType w:val="hybridMultilevel"/>
    <w:tmpl w:val="3A9C04EE"/>
    <w:lvl w:ilvl="0" w:tplc="963E4E60">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82A"/>
    <w:rsid w:val="000401EC"/>
    <w:rsid w:val="000766D7"/>
    <w:rsid w:val="00154B41"/>
    <w:rsid w:val="00164CB6"/>
    <w:rsid w:val="001910DF"/>
    <w:rsid w:val="001C00C8"/>
    <w:rsid w:val="00286C74"/>
    <w:rsid w:val="002D0B91"/>
    <w:rsid w:val="00365EDE"/>
    <w:rsid w:val="003A1818"/>
    <w:rsid w:val="003B26AD"/>
    <w:rsid w:val="003B4671"/>
    <w:rsid w:val="003B4FBF"/>
    <w:rsid w:val="003E28F0"/>
    <w:rsid w:val="004018F0"/>
    <w:rsid w:val="00454031"/>
    <w:rsid w:val="0048544B"/>
    <w:rsid w:val="004D182A"/>
    <w:rsid w:val="005F7667"/>
    <w:rsid w:val="00645FE0"/>
    <w:rsid w:val="00657D59"/>
    <w:rsid w:val="006A068E"/>
    <w:rsid w:val="007433DA"/>
    <w:rsid w:val="00777E5E"/>
    <w:rsid w:val="007E5116"/>
    <w:rsid w:val="00821ABC"/>
    <w:rsid w:val="008850AB"/>
    <w:rsid w:val="00AB0043"/>
    <w:rsid w:val="00C25889"/>
    <w:rsid w:val="00CE18C2"/>
    <w:rsid w:val="00D5199E"/>
    <w:rsid w:val="00E41EBC"/>
    <w:rsid w:val="00EB1EBF"/>
    <w:rsid w:val="00EE34B8"/>
    <w:rsid w:val="00F36C19"/>
    <w:rsid w:val="00FE0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837424-659C-4D33-9B52-E72FCB18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CB6"/>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164CB6"/>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64CB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64CB6"/>
    <w:pPr>
      <w:spacing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154B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854418">
      <w:bodyDiv w:val="1"/>
      <w:marLeft w:val="0"/>
      <w:marRight w:val="0"/>
      <w:marTop w:val="0"/>
      <w:marBottom w:val="0"/>
      <w:divBdr>
        <w:top w:val="none" w:sz="0" w:space="0" w:color="auto"/>
        <w:left w:val="none" w:sz="0" w:space="0" w:color="auto"/>
        <w:bottom w:val="none" w:sz="0" w:space="0" w:color="auto"/>
        <w:right w:val="none" w:sz="0" w:space="0" w:color="auto"/>
      </w:divBdr>
    </w:div>
    <w:div w:id="396781633">
      <w:bodyDiv w:val="1"/>
      <w:marLeft w:val="0"/>
      <w:marRight w:val="0"/>
      <w:marTop w:val="0"/>
      <w:marBottom w:val="0"/>
      <w:divBdr>
        <w:top w:val="none" w:sz="0" w:space="0" w:color="auto"/>
        <w:left w:val="none" w:sz="0" w:space="0" w:color="auto"/>
        <w:bottom w:val="none" w:sz="0" w:space="0" w:color="auto"/>
        <w:right w:val="none" w:sz="0" w:space="0" w:color="auto"/>
      </w:divBdr>
    </w:div>
    <w:div w:id="1025597078">
      <w:bodyDiv w:val="1"/>
      <w:marLeft w:val="0"/>
      <w:marRight w:val="0"/>
      <w:marTop w:val="0"/>
      <w:marBottom w:val="0"/>
      <w:divBdr>
        <w:top w:val="none" w:sz="0" w:space="0" w:color="auto"/>
        <w:left w:val="none" w:sz="0" w:space="0" w:color="auto"/>
        <w:bottom w:val="none" w:sz="0" w:space="0" w:color="auto"/>
        <w:right w:val="none" w:sz="0" w:space="0" w:color="auto"/>
      </w:divBdr>
    </w:div>
    <w:div w:id="169537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oktom://db/13118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2863</Words>
  <Characters>16322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27</cp:revision>
  <dcterms:created xsi:type="dcterms:W3CDTF">2022-02-18T10:54:00Z</dcterms:created>
  <dcterms:modified xsi:type="dcterms:W3CDTF">2022-02-21T11:30:00Z</dcterms:modified>
</cp:coreProperties>
</file>